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35" w:type="dxa"/>
        <w:tblInd w:w="-459" w:type="dxa"/>
        <w:tblLayout w:type="fixed"/>
        <w:tblLook w:val="04A0" w:firstRow="1" w:lastRow="0" w:firstColumn="1" w:lastColumn="0" w:noHBand="0" w:noVBand="1"/>
      </w:tblPr>
      <w:tblGrid>
        <w:gridCol w:w="5132"/>
        <w:gridCol w:w="5103"/>
      </w:tblGrid>
      <w:tr w:rsidR="00DA5F98" w:rsidRPr="00815E8D" w14:paraId="382EB124" w14:textId="77777777" w:rsidTr="002B7695">
        <w:trPr>
          <w:trHeight w:val="3818"/>
        </w:trPr>
        <w:tc>
          <w:tcPr>
            <w:tcW w:w="5132" w:type="dxa"/>
          </w:tcPr>
          <w:p w14:paraId="78CD0497" w14:textId="77777777" w:rsidR="00133D8A" w:rsidRPr="00815E8D" w:rsidRDefault="00513B76" w:rsidP="000712E8">
            <w:pPr>
              <w:contextualSpacing/>
              <w:jc w:val="center"/>
              <w:rPr>
                <w:rFonts w:ascii="Times New Roman" w:hAnsi="Times New Roman" w:cs="Times New Roman"/>
                <w:b/>
                <w:color w:val="000000"/>
                <w:sz w:val="24"/>
                <w:szCs w:val="24"/>
                <w:lang w:val="kk-KZ"/>
              </w:rPr>
            </w:pPr>
            <w:r w:rsidRPr="00815E8D">
              <w:rPr>
                <w:rFonts w:ascii="Times New Roman" w:hAnsi="Times New Roman" w:cs="Times New Roman"/>
                <w:b/>
                <w:color w:val="000000"/>
                <w:sz w:val="24"/>
                <w:szCs w:val="24"/>
                <w:lang w:val="kk-KZ"/>
              </w:rPr>
              <w:t xml:space="preserve"> </w:t>
            </w:r>
          </w:p>
          <w:p w14:paraId="7CDBEF22" w14:textId="6B63454F" w:rsidR="00765306" w:rsidRDefault="002C02E6" w:rsidP="000712E8">
            <w:pPr>
              <w:jc w:val="center"/>
              <w:rPr>
                <w:rFonts w:ascii="Times New Roman" w:hAnsi="Times New Roman" w:cs="Times New Roman"/>
                <w:b/>
                <w:sz w:val="24"/>
                <w:szCs w:val="24"/>
                <w:lang w:val="kk-KZ" w:eastAsia="ru-RU"/>
              </w:rPr>
            </w:pPr>
            <w:r w:rsidRPr="002C02E6">
              <w:rPr>
                <w:rFonts w:ascii="Times New Roman" w:hAnsi="Times New Roman" w:cs="Times New Roman"/>
                <w:b/>
                <w:sz w:val="24"/>
                <w:szCs w:val="24"/>
                <w:lang w:val="kk-KZ" w:eastAsia="ru-RU"/>
              </w:rPr>
              <w:t xml:space="preserve">Электр энергиясының көтерме сауда нарығында электр энергиясының орталықтандырылған сауда-саттығының қорытындылары бойынша бірыңғай сатып алушының энергия өндіруші ұйымдардан электр энергиясын сатып алу шарты </w:t>
            </w:r>
            <w:r w:rsidR="00B26865" w:rsidRPr="00B26865">
              <w:rPr>
                <w:rFonts w:ascii="Times New Roman" w:hAnsi="Times New Roman" w:cs="Times New Roman"/>
                <w:b/>
                <w:sz w:val="24"/>
                <w:szCs w:val="24"/>
                <w:lang w:val="kk-KZ" w:eastAsia="ru-RU"/>
              </w:rPr>
              <w:t xml:space="preserve">№ _____________ </w:t>
            </w:r>
          </w:p>
          <w:p w14:paraId="696F1AED" w14:textId="77777777" w:rsidR="00B26865" w:rsidRPr="00815E8D" w:rsidRDefault="00B26865" w:rsidP="000712E8">
            <w:pPr>
              <w:jc w:val="center"/>
              <w:rPr>
                <w:rFonts w:ascii="Times New Roman" w:hAnsi="Times New Roman" w:cs="Times New Roman"/>
                <w:b/>
                <w:sz w:val="24"/>
                <w:szCs w:val="24"/>
                <w:lang w:val="kk-KZ" w:eastAsia="ru-RU"/>
              </w:rPr>
            </w:pPr>
          </w:p>
          <w:p w14:paraId="1863384F" w14:textId="64086F57" w:rsidR="006962DA" w:rsidRPr="00815E8D" w:rsidRDefault="0049471D" w:rsidP="000712E8">
            <w:pPr>
              <w:jc w:val="both"/>
              <w:rPr>
                <w:rFonts w:ascii="Times New Roman" w:hAnsi="Times New Roman" w:cs="Times New Roman"/>
                <w:color w:val="000000"/>
                <w:sz w:val="24"/>
                <w:szCs w:val="24"/>
                <w:lang w:val="kk-KZ"/>
              </w:rPr>
            </w:pPr>
            <w:r w:rsidRPr="00815E8D">
              <w:rPr>
                <w:rFonts w:ascii="Times New Roman" w:hAnsi="Times New Roman" w:cs="Times New Roman"/>
                <w:color w:val="000000"/>
                <w:sz w:val="24"/>
                <w:szCs w:val="24"/>
                <w:lang w:val="kk-KZ"/>
              </w:rPr>
              <w:t xml:space="preserve">Астана </w:t>
            </w:r>
            <w:r w:rsidR="006962DA" w:rsidRPr="00815E8D">
              <w:rPr>
                <w:rFonts w:ascii="Times New Roman" w:hAnsi="Times New Roman" w:cs="Times New Roman"/>
                <w:color w:val="000000"/>
                <w:sz w:val="24"/>
                <w:szCs w:val="24"/>
                <w:lang w:val="kk-KZ"/>
              </w:rPr>
              <w:t xml:space="preserve">қ. </w:t>
            </w:r>
            <w:r w:rsidRPr="00815E8D">
              <w:rPr>
                <w:rFonts w:ascii="Times New Roman" w:hAnsi="Times New Roman" w:cs="Times New Roman"/>
                <w:color w:val="000000"/>
                <w:sz w:val="24"/>
                <w:szCs w:val="24"/>
                <w:lang w:val="kk-KZ"/>
              </w:rPr>
              <w:t xml:space="preserve">         </w:t>
            </w:r>
            <w:r w:rsidR="006962DA" w:rsidRPr="00815E8D">
              <w:rPr>
                <w:rFonts w:ascii="Times New Roman" w:hAnsi="Times New Roman" w:cs="Times New Roman"/>
                <w:color w:val="000000"/>
                <w:sz w:val="24"/>
                <w:szCs w:val="24"/>
                <w:lang w:val="kk-KZ"/>
              </w:rPr>
              <w:t xml:space="preserve">            </w:t>
            </w:r>
            <w:r w:rsidR="00290AAF" w:rsidRPr="00815E8D">
              <w:rPr>
                <w:rFonts w:ascii="Times New Roman" w:hAnsi="Times New Roman" w:cs="Times New Roman"/>
                <w:sz w:val="24"/>
                <w:szCs w:val="24"/>
                <w:lang w:val="kk-KZ" w:eastAsia="ru-RU"/>
              </w:rPr>
              <w:t>202</w:t>
            </w:r>
            <w:r w:rsidR="00765306" w:rsidRPr="00815E8D">
              <w:rPr>
                <w:rFonts w:ascii="Times New Roman" w:hAnsi="Times New Roman" w:cs="Times New Roman"/>
                <w:sz w:val="24"/>
                <w:szCs w:val="24"/>
                <w:lang w:val="kk-KZ" w:eastAsia="ru-RU"/>
              </w:rPr>
              <w:t>3</w:t>
            </w:r>
            <w:r w:rsidR="00905400" w:rsidRPr="00815E8D">
              <w:rPr>
                <w:rFonts w:ascii="Times New Roman" w:hAnsi="Times New Roman" w:cs="Times New Roman"/>
                <w:sz w:val="24"/>
                <w:szCs w:val="24"/>
                <w:lang w:val="kk-KZ" w:eastAsia="ru-RU"/>
              </w:rPr>
              <w:t xml:space="preserve"> </w:t>
            </w:r>
            <w:r w:rsidR="007C565A" w:rsidRPr="00815E8D">
              <w:rPr>
                <w:rFonts w:ascii="Times New Roman" w:hAnsi="Times New Roman" w:cs="Times New Roman"/>
                <w:sz w:val="24"/>
                <w:szCs w:val="24"/>
                <w:lang w:val="kk-KZ" w:eastAsia="ru-RU"/>
              </w:rPr>
              <w:t> ж. «___</w:t>
            </w:r>
            <w:r w:rsidR="006962DA" w:rsidRPr="00815E8D">
              <w:rPr>
                <w:rFonts w:ascii="Times New Roman" w:hAnsi="Times New Roman" w:cs="Times New Roman"/>
                <w:sz w:val="24"/>
                <w:szCs w:val="24"/>
                <w:lang w:val="kk-KZ" w:eastAsia="ru-RU"/>
              </w:rPr>
              <w:t>»</w:t>
            </w:r>
            <w:r w:rsidR="007C565A" w:rsidRPr="00815E8D">
              <w:rPr>
                <w:rFonts w:ascii="Times New Roman" w:hAnsi="Times New Roman" w:cs="Times New Roman"/>
                <w:sz w:val="24"/>
                <w:szCs w:val="24"/>
                <w:lang w:val="kk-KZ" w:eastAsia="ru-RU"/>
              </w:rPr>
              <w:t>_</w:t>
            </w:r>
            <w:r w:rsidR="006962DA" w:rsidRPr="00815E8D">
              <w:rPr>
                <w:rFonts w:ascii="Times New Roman" w:hAnsi="Times New Roman" w:cs="Times New Roman"/>
                <w:sz w:val="24"/>
                <w:szCs w:val="24"/>
                <w:lang w:val="kk-KZ" w:eastAsia="ru-RU"/>
              </w:rPr>
              <w:t>________</w:t>
            </w:r>
            <w:r w:rsidR="006962DA" w:rsidRPr="00815E8D">
              <w:rPr>
                <w:rFonts w:ascii="Times New Roman" w:hAnsi="Times New Roman" w:cs="Times New Roman"/>
                <w:color w:val="000000"/>
                <w:sz w:val="24"/>
                <w:szCs w:val="24"/>
                <w:lang w:val="kk-KZ"/>
              </w:rPr>
              <w:t>.</w:t>
            </w:r>
          </w:p>
          <w:p w14:paraId="3173F4FC" w14:textId="77777777" w:rsidR="001F4A5E" w:rsidRPr="00815E8D" w:rsidRDefault="001F4A5E" w:rsidP="000712E8">
            <w:pPr>
              <w:jc w:val="both"/>
              <w:rPr>
                <w:rFonts w:ascii="Times New Roman" w:hAnsi="Times New Roman" w:cs="Times New Roman"/>
                <w:sz w:val="24"/>
                <w:szCs w:val="24"/>
                <w:lang w:val="kk-KZ"/>
              </w:rPr>
            </w:pPr>
          </w:p>
          <w:p w14:paraId="1E3851C1" w14:textId="076A9908" w:rsidR="00B26865" w:rsidRDefault="006D0083" w:rsidP="00B26865">
            <w:pPr>
              <w:spacing w:line="0" w:lineRule="atLeast"/>
              <w:jc w:val="both"/>
              <w:rPr>
                <w:rFonts w:ascii="Times New Roman" w:hAnsi="Times New Roman" w:cs="Times New Roman"/>
                <w:color w:val="000000"/>
                <w:sz w:val="24"/>
                <w:szCs w:val="24"/>
                <w:lang w:val="kk-KZ"/>
              </w:rPr>
            </w:pPr>
            <w:r w:rsidRPr="00815E8D">
              <w:rPr>
                <w:rFonts w:ascii="Times New Roman" w:hAnsi="Times New Roman" w:cs="Times New Roman"/>
                <w:b/>
                <w:sz w:val="24"/>
                <w:szCs w:val="24"/>
                <w:lang w:val="kk-KZ" w:eastAsia="ru-RU"/>
              </w:rPr>
              <w:t xml:space="preserve">«Жаңартылатын энергия көздерін қолдау жөніндегі қаржы-есеп айырысу орталығы» </w:t>
            </w:r>
            <w:r w:rsidRPr="00815E8D">
              <w:rPr>
                <w:rFonts w:ascii="Times New Roman" w:hAnsi="Times New Roman" w:cs="Times New Roman"/>
                <w:b/>
                <w:bCs/>
                <w:sz w:val="24"/>
                <w:szCs w:val="24"/>
                <w:lang w:val="kk-KZ"/>
              </w:rPr>
              <w:t>жауапкершілігі шектеулі серіктестігі</w:t>
            </w:r>
            <w:r w:rsidR="001429FE" w:rsidRPr="00815E8D">
              <w:rPr>
                <w:rFonts w:ascii="Times New Roman" w:hAnsi="Times New Roman" w:cs="Times New Roman"/>
                <w:b/>
                <w:bCs/>
                <w:sz w:val="24"/>
                <w:szCs w:val="24"/>
                <w:lang w:val="kk-KZ"/>
              </w:rPr>
              <w:t xml:space="preserve"> (Б</w:t>
            </w:r>
            <w:r w:rsidR="001429FE" w:rsidRPr="00815E8D">
              <w:rPr>
                <w:rFonts w:ascii="Times New Roman" w:hAnsi="Times New Roman" w:cs="Times New Roman"/>
                <w:b/>
                <w:sz w:val="24"/>
                <w:szCs w:val="24"/>
                <w:lang w:val="kk-KZ"/>
              </w:rPr>
              <w:t>ірыңғай сатып алушы)</w:t>
            </w:r>
            <w:r w:rsidRPr="00815E8D">
              <w:rPr>
                <w:rFonts w:ascii="Times New Roman" w:hAnsi="Times New Roman" w:cs="Times New Roman"/>
                <w:sz w:val="24"/>
                <w:szCs w:val="24"/>
                <w:lang w:val="kk-KZ" w:eastAsia="ru-RU"/>
              </w:rPr>
              <w:t xml:space="preserve">, </w:t>
            </w:r>
            <w:r w:rsidR="00815E8D">
              <w:rPr>
                <w:rFonts w:ascii="Times New Roman" w:hAnsi="Times New Roman" w:cs="Times New Roman"/>
                <w:sz w:val="24"/>
                <w:szCs w:val="24"/>
                <w:lang w:val="kk-KZ" w:eastAsia="ru-RU"/>
              </w:rPr>
              <w:t xml:space="preserve">БСН </w:t>
            </w:r>
            <w:r w:rsidR="00815E8D" w:rsidRPr="00815E8D">
              <w:rPr>
                <w:rFonts w:ascii="Times New Roman" w:hAnsi="Times New Roman" w:cs="Times New Roman"/>
                <w:sz w:val="24"/>
                <w:szCs w:val="24"/>
                <w:lang w:val="kk-KZ" w:eastAsia="ru-RU"/>
              </w:rPr>
              <w:t>130840019312</w:t>
            </w:r>
            <w:r w:rsidR="00815E8D">
              <w:rPr>
                <w:rFonts w:ascii="Times New Roman" w:hAnsi="Times New Roman" w:cs="Times New Roman"/>
                <w:sz w:val="24"/>
                <w:szCs w:val="24"/>
                <w:lang w:val="kk-KZ" w:eastAsia="ru-RU"/>
              </w:rPr>
              <w:t xml:space="preserve">, </w:t>
            </w:r>
            <w:r w:rsidR="0035442F" w:rsidRPr="00815E8D">
              <w:rPr>
                <w:rFonts w:ascii="Times New Roman" w:hAnsi="Times New Roman" w:cs="Times New Roman"/>
                <w:color w:val="000000"/>
                <w:sz w:val="24"/>
                <w:szCs w:val="24"/>
                <w:lang w:val="kk-KZ"/>
              </w:rPr>
              <w:t>атынан Жарғы негізінде әрекет ететін Бас директор</w:t>
            </w:r>
            <w:r w:rsidR="0035442F" w:rsidRPr="00815E8D">
              <w:rPr>
                <w:rFonts w:ascii="Times New Roman" w:hAnsi="Times New Roman" w:cs="Times New Roman"/>
                <w:sz w:val="24"/>
                <w:szCs w:val="24"/>
                <w:lang w:val="kk-KZ"/>
              </w:rPr>
              <w:t xml:space="preserve"> </w:t>
            </w:r>
            <w:proofErr w:type="spellStart"/>
            <w:r w:rsidR="0035442F" w:rsidRPr="00815E8D">
              <w:rPr>
                <w:rFonts w:ascii="Times New Roman" w:hAnsi="Times New Roman" w:cs="Times New Roman"/>
                <w:b/>
                <w:sz w:val="24"/>
                <w:szCs w:val="24"/>
                <w:lang w:val="kk-KZ"/>
              </w:rPr>
              <w:t>Налибаева</w:t>
            </w:r>
            <w:proofErr w:type="spellEnd"/>
            <w:r w:rsidR="0035442F" w:rsidRPr="00815E8D">
              <w:rPr>
                <w:rFonts w:ascii="Times New Roman" w:hAnsi="Times New Roman" w:cs="Times New Roman"/>
                <w:b/>
                <w:sz w:val="24"/>
                <w:szCs w:val="24"/>
                <w:lang w:val="kk-KZ"/>
              </w:rPr>
              <w:t xml:space="preserve"> </w:t>
            </w:r>
            <w:proofErr w:type="spellStart"/>
            <w:r w:rsidR="0035442F" w:rsidRPr="00815E8D">
              <w:rPr>
                <w:rFonts w:ascii="Times New Roman" w:hAnsi="Times New Roman" w:cs="Times New Roman"/>
                <w:b/>
                <w:sz w:val="24"/>
                <w:szCs w:val="24"/>
                <w:lang w:val="kk-KZ"/>
              </w:rPr>
              <w:t>Гульжан</w:t>
            </w:r>
            <w:proofErr w:type="spellEnd"/>
            <w:r w:rsidR="0035442F" w:rsidRPr="00815E8D">
              <w:rPr>
                <w:rFonts w:ascii="Times New Roman" w:hAnsi="Times New Roman" w:cs="Times New Roman"/>
                <w:b/>
                <w:sz w:val="24"/>
                <w:szCs w:val="24"/>
                <w:lang w:val="kk-KZ"/>
              </w:rPr>
              <w:t xml:space="preserve"> </w:t>
            </w:r>
            <w:proofErr w:type="spellStart"/>
            <w:r w:rsidR="0035442F" w:rsidRPr="00815E8D">
              <w:rPr>
                <w:rFonts w:ascii="Times New Roman" w:hAnsi="Times New Roman" w:cs="Times New Roman"/>
                <w:b/>
                <w:sz w:val="24"/>
                <w:szCs w:val="24"/>
                <w:lang w:val="kk-KZ"/>
              </w:rPr>
              <w:t>Калижановна</w:t>
            </w:r>
            <w:proofErr w:type="spellEnd"/>
            <w:r w:rsidR="00E134AA" w:rsidRPr="00815E8D">
              <w:rPr>
                <w:rFonts w:ascii="Times New Roman" w:hAnsi="Times New Roman" w:cs="Times New Roman"/>
                <w:sz w:val="24"/>
                <w:szCs w:val="24"/>
                <w:lang w:val="kk-KZ" w:eastAsia="ru-RU"/>
              </w:rPr>
              <w:t xml:space="preserve"> </w:t>
            </w:r>
            <w:r w:rsidR="008312AD">
              <w:rPr>
                <w:rFonts w:ascii="Times New Roman" w:hAnsi="Times New Roman" w:cs="Times New Roman"/>
                <w:color w:val="000000"/>
                <w:sz w:val="24"/>
                <w:szCs w:val="24"/>
                <w:lang w:val="kk-KZ"/>
              </w:rPr>
              <w:t>бұдан әрі</w:t>
            </w:r>
            <w:r w:rsidR="000E7CBC" w:rsidRPr="00815E8D">
              <w:rPr>
                <w:rFonts w:ascii="Times New Roman" w:hAnsi="Times New Roman" w:cs="Times New Roman"/>
                <w:sz w:val="24"/>
                <w:szCs w:val="24"/>
                <w:lang w:val="kk-KZ" w:eastAsia="ru-RU"/>
              </w:rPr>
              <w:t xml:space="preserve"> </w:t>
            </w:r>
            <w:r w:rsidR="00EA3E86" w:rsidRPr="00815E8D">
              <w:rPr>
                <w:rFonts w:ascii="Times New Roman" w:hAnsi="Times New Roman" w:cs="Times New Roman"/>
                <w:b/>
                <w:color w:val="000000"/>
                <w:sz w:val="24"/>
                <w:szCs w:val="24"/>
                <w:lang w:val="kk-KZ"/>
              </w:rPr>
              <w:t>«</w:t>
            </w:r>
            <w:r w:rsidR="00B26865" w:rsidRPr="00815E8D">
              <w:rPr>
                <w:rFonts w:ascii="Times New Roman" w:hAnsi="Times New Roman" w:cs="Times New Roman"/>
                <w:b/>
                <w:bCs/>
                <w:color w:val="000000"/>
                <w:sz w:val="24"/>
                <w:szCs w:val="24"/>
                <w:lang w:val="kk-KZ"/>
              </w:rPr>
              <w:t>Сатып алуш</w:t>
            </w:r>
            <w:r w:rsidR="00B26865">
              <w:rPr>
                <w:rFonts w:ascii="Times New Roman" w:hAnsi="Times New Roman" w:cs="Times New Roman"/>
                <w:b/>
                <w:bCs/>
                <w:color w:val="000000"/>
                <w:sz w:val="24"/>
                <w:szCs w:val="24"/>
                <w:lang w:val="kk-KZ"/>
              </w:rPr>
              <w:t>ы</w:t>
            </w:r>
            <w:r w:rsidR="00EA3E86" w:rsidRPr="00815E8D">
              <w:rPr>
                <w:rFonts w:ascii="Times New Roman" w:hAnsi="Times New Roman" w:cs="Times New Roman"/>
                <w:b/>
                <w:color w:val="000000"/>
                <w:sz w:val="24"/>
                <w:szCs w:val="24"/>
                <w:lang w:val="kk-KZ"/>
              </w:rPr>
              <w:t>»</w:t>
            </w:r>
            <w:r w:rsidR="00EA3E86" w:rsidRPr="00815E8D">
              <w:rPr>
                <w:rFonts w:ascii="Times New Roman" w:hAnsi="Times New Roman" w:cs="Times New Roman"/>
                <w:color w:val="000000"/>
                <w:sz w:val="24"/>
                <w:szCs w:val="24"/>
                <w:lang w:val="kk-KZ"/>
              </w:rPr>
              <w:t xml:space="preserve"> деп аталатын</w:t>
            </w:r>
            <w:r w:rsidR="008312AD">
              <w:rPr>
                <w:rFonts w:ascii="Times New Roman" w:hAnsi="Times New Roman" w:cs="Times New Roman"/>
                <w:color w:val="000000"/>
                <w:sz w:val="24"/>
                <w:szCs w:val="24"/>
                <w:lang w:val="kk-KZ"/>
              </w:rPr>
              <w:t>,</w:t>
            </w:r>
            <w:r w:rsidR="00EA3E86" w:rsidRPr="00815E8D">
              <w:rPr>
                <w:rFonts w:ascii="Times New Roman" w:hAnsi="Times New Roman" w:cs="Times New Roman"/>
                <w:color w:val="000000"/>
                <w:sz w:val="24"/>
                <w:szCs w:val="24"/>
                <w:lang w:val="kk-KZ"/>
              </w:rPr>
              <w:t xml:space="preserve"> </w:t>
            </w:r>
            <w:r w:rsidR="008312AD" w:rsidRPr="00815E8D">
              <w:rPr>
                <w:rFonts w:ascii="Times New Roman" w:hAnsi="Times New Roman" w:cs="Times New Roman"/>
                <w:sz w:val="24"/>
                <w:szCs w:val="24"/>
                <w:lang w:val="kk-KZ" w:eastAsia="ru-RU"/>
              </w:rPr>
              <w:t>бір тараптан</w:t>
            </w:r>
            <w:r w:rsidR="008312AD">
              <w:rPr>
                <w:rFonts w:ascii="Times New Roman" w:hAnsi="Times New Roman" w:cs="Times New Roman"/>
                <w:sz w:val="24"/>
                <w:szCs w:val="24"/>
                <w:lang w:val="kk-KZ" w:eastAsia="ru-RU"/>
              </w:rPr>
              <w:t>,</w:t>
            </w:r>
            <w:r w:rsidR="008312AD" w:rsidRPr="00815E8D">
              <w:rPr>
                <w:rFonts w:ascii="Times New Roman" w:hAnsi="Times New Roman" w:cs="Times New Roman"/>
                <w:sz w:val="24"/>
                <w:szCs w:val="24"/>
                <w:lang w:val="kk-KZ" w:eastAsia="ru-RU"/>
              </w:rPr>
              <w:t xml:space="preserve"> және</w:t>
            </w:r>
            <w:r w:rsidR="008312AD">
              <w:rPr>
                <w:rFonts w:ascii="Times New Roman" w:hAnsi="Times New Roman" w:cs="Times New Roman"/>
                <w:color w:val="000000"/>
                <w:sz w:val="24"/>
                <w:szCs w:val="24"/>
                <w:lang w:val="kk-KZ"/>
              </w:rPr>
              <w:t xml:space="preserve"> </w:t>
            </w:r>
            <w:r w:rsidR="0007405A" w:rsidRPr="00815E8D">
              <w:rPr>
                <w:rFonts w:ascii="Times New Roman" w:hAnsi="Times New Roman" w:cs="Times New Roman"/>
                <w:color w:val="000000"/>
                <w:sz w:val="24"/>
                <w:szCs w:val="24"/>
                <w:lang w:val="kk-KZ"/>
              </w:rPr>
              <w:t>«</w:t>
            </w:r>
            <w:r w:rsidR="00765306" w:rsidRPr="00815E8D">
              <w:rPr>
                <w:rFonts w:ascii="Times New Roman" w:hAnsi="Times New Roman" w:cs="Times New Roman"/>
                <w:b/>
                <w:color w:val="000000"/>
                <w:sz w:val="24"/>
                <w:szCs w:val="24"/>
                <w:lang w:val="kk-KZ"/>
              </w:rPr>
              <w:t>______________________________________»</w:t>
            </w:r>
            <w:r w:rsidR="00DD1862" w:rsidRPr="00815E8D">
              <w:rPr>
                <w:rFonts w:ascii="Times New Roman" w:hAnsi="Times New Roman" w:cs="Times New Roman"/>
                <w:sz w:val="24"/>
                <w:szCs w:val="24"/>
                <w:lang w:val="kk-KZ"/>
              </w:rPr>
              <w:t xml:space="preserve">, </w:t>
            </w:r>
            <w:r w:rsidR="00815E8D">
              <w:rPr>
                <w:rFonts w:ascii="Times New Roman" w:hAnsi="Times New Roman" w:cs="Times New Roman"/>
                <w:sz w:val="24"/>
                <w:szCs w:val="24"/>
                <w:lang w:val="kk-KZ"/>
              </w:rPr>
              <w:t xml:space="preserve">БСН_____________________, </w:t>
            </w:r>
            <w:r w:rsidR="00765306" w:rsidRPr="00815E8D">
              <w:rPr>
                <w:rFonts w:ascii="Times New Roman" w:hAnsi="Times New Roman" w:cs="Times New Roman"/>
                <w:color w:val="000000"/>
                <w:sz w:val="24"/>
                <w:szCs w:val="24"/>
                <w:lang w:val="kk-KZ"/>
              </w:rPr>
              <w:t>________________________________________</w:t>
            </w:r>
            <w:r w:rsidR="0035442F" w:rsidRPr="00815E8D">
              <w:rPr>
                <w:rFonts w:ascii="Times New Roman" w:hAnsi="Times New Roman" w:cs="Times New Roman"/>
                <w:sz w:val="24"/>
                <w:szCs w:val="24"/>
                <w:lang w:val="kk-KZ"/>
              </w:rPr>
              <w:t xml:space="preserve">, </w:t>
            </w:r>
            <w:r w:rsidR="00765306" w:rsidRPr="00815E8D">
              <w:rPr>
                <w:rFonts w:ascii="Times New Roman" w:hAnsi="Times New Roman" w:cs="Times New Roman"/>
                <w:sz w:val="24"/>
                <w:szCs w:val="24"/>
                <w:lang w:val="kk-KZ"/>
              </w:rPr>
              <w:t>_</w:t>
            </w:r>
            <w:r w:rsidR="00815E8D" w:rsidRPr="00815E8D">
              <w:rPr>
                <w:rFonts w:ascii="Times New Roman" w:hAnsi="Times New Roman" w:cs="Times New Roman"/>
                <w:sz w:val="24"/>
                <w:szCs w:val="24"/>
                <w:lang w:val="kk-KZ"/>
              </w:rPr>
              <w:t xml:space="preserve">(лауазымы, тегі, аты, әкесінің аты (болған жағдайда) көрсетіледі) </w:t>
            </w:r>
            <w:r w:rsidR="00765306" w:rsidRPr="00815E8D">
              <w:rPr>
                <w:rFonts w:ascii="Times New Roman" w:hAnsi="Times New Roman" w:cs="Times New Roman"/>
                <w:sz w:val="24"/>
                <w:szCs w:val="24"/>
                <w:lang w:val="kk-KZ"/>
              </w:rPr>
              <w:t>_______________________________________</w:t>
            </w:r>
            <w:r w:rsidR="00765306" w:rsidRPr="00815E8D">
              <w:rPr>
                <w:rFonts w:ascii="Times New Roman" w:hAnsi="Times New Roman" w:cs="Times New Roman"/>
                <w:sz w:val="24"/>
                <w:szCs w:val="24"/>
                <w:lang w:val="kk-KZ" w:eastAsia="ru-RU"/>
              </w:rPr>
              <w:t>________________________________________</w:t>
            </w:r>
            <w:r w:rsidR="00074C66" w:rsidRPr="00815E8D">
              <w:rPr>
                <w:rFonts w:ascii="Times New Roman" w:hAnsi="Times New Roman" w:cs="Times New Roman"/>
                <w:color w:val="000000"/>
                <w:sz w:val="24"/>
                <w:szCs w:val="24"/>
                <w:lang w:val="kk-KZ"/>
              </w:rPr>
              <w:t>, бұдан әрі</w:t>
            </w:r>
            <w:r w:rsidR="00765306" w:rsidRPr="00815E8D">
              <w:rPr>
                <w:rFonts w:ascii="Times New Roman" w:hAnsi="Times New Roman" w:cs="Times New Roman"/>
                <w:color w:val="000000"/>
                <w:sz w:val="24"/>
                <w:szCs w:val="24"/>
                <w:lang w:val="kk-KZ"/>
              </w:rPr>
              <w:t xml:space="preserve"> «</w:t>
            </w:r>
            <w:r w:rsidR="00B26865" w:rsidRPr="00815E8D">
              <w:rPr>
                <w:rFonts w:ascii="Times New Roman" w:hAnsi="Times New Roman" w:cs="Times New Roman"/>
                <w:b/>
                <w:color w:val="000000"/>
                <w:sz w:val="24"/>
                <w:szCs w:val="24"/>
                <w:lang w:val="kk-KZ"/>
              </w:rPr>
              <w:t>Сатушы</w:t>
            </w:r>
            <w:r w:rsidR="00765306" w:rsidRPr="00815E8D">
              <w:rPr>
                <w:rFonts w:ascii="Times New Roman" w:hAnsi="Times New Roman" w:cs="Times New Roman"/>
                <w:color w:val="000000"/>
                <w:sz w:val="24"/>
                <w:szCs w:val="24"/>
                <w:lang w:val="kk-KZ"/>
              </w:rPr>
              <w:t>»</w:t>
            </w:r>
            <w:r w:rsidR="00074C66" w:rsidRPr="00815E8D">
              <w:rPr>
                <w:rFonts w:ascii="Times New Roman" w:hAnsi="Times New Roman" w:cs="Times New Roman"/>
                <w:color w:val="000000"/>
                <w:sz w:val="24"/>
                <w:szCs w:val="24"/>
                <w:lang w:val="kk-KZ"/>
              </w:rPr>
              <w:t xml:space="preserve"> </w:t>
            </w:r>
            <w:r w:rsidR="00765306" w:rsidRPr="00815E8D">
              <w:rPr>
                <w:rFonts w:ascii="Times New Roman" w:hAnsi="Times New Roman" w:cs="Times New Roman"/>
                <w:color w:val="000000"/>
                <w:sz w:val="24"/>
                <w:szCs w:val="24"/>
                <w:lang w:val="kk-KZ"/>
              </w:rPr>
              <w:t>деп аталатын,</w:t>
            </w:r>
            <w:r w:rsidR="00B26865">
              <w:rPr>
                <w:rFonts w:ascii="Times New Roman" w:hAnsi="Times New Roman" w:cs="Times New Roman"/>
                <w:color w:val="000000"/>
                <w:sz w:val="24"/>
                <w:szCs w:val="24"/>
                <w:lang w:val="kk-KZ"/>
              </w:rPr>
              <w:t xml:space="preserve"> </w:t>
            </w:r>
            <w:r w:rsidR="00B26865" w:rsidRPr="00B26865">
              <w:rPr>
                <w:rFonts w:ascii="Times New Roman" w:hAnsi="Times New Roman" w:cs="Times New Roman"/>
                <w:color w:val="000000"/>
                <w:sz w:val="24"/>
                <w:szCs w:val="24"/>
                <w:lang w:val="kk-KZ"/>
              </w:rPr>
              <w:t>екінші тараптан, бірлесе «Тараптар», жекелеп «Тарап» деп аталатындар:</w:t>
            </w:r>
          </w:p>
          <w:p w14:paraId="7C98DD8A" w14:textId="77777777" w:rsidR="009C019F" w:rsidRDefault="009C019F" w:rsidP="00B26865">
            <w:pPr>
              <w:spacing w:line="0" w:lineRule="atLeast"/>
              <w:jc w:val="both"/>
              <w:rPr>
                <w:rFonts w:ascii="Times New Roman" w:hAnsi="Times New Roman" w:cs="Times New Roman"/>
                <w:color w:val="000000"/>
                <w:sz w:val="24"/>
                <w:szCs w:val="24"/>
                <w:lang w:val="kk-KZ"/>
              </w:rPr>
            </w:pPr>
          </w:p>
          <w:p w14:paraId="5B24E593" w14:textId="77777777" w:rsidR="00A0635B" w:rsidRPr="00B26865" w:rsidRDefault="00A0635B" w:rsidP="00B26865">
            <w:pPr>
              <w:spacing w:line="0" w:lineRule="atLeast"/>
              <w:jc w:val="both"/>
              <w:rPr>
                <w:rFonts w:ascii="Times New Roman" w:hAnsi="Times New Roman" w:cs="Times New Roman"/>
                <w:color w:val="000000"/>
                <w:sz w:val="24"/>
                <w:szCs w:val="24"/>
                <w:lang w:val="kk-KZ"/>
              </w:rPr>
            </w:pPr>
          </w:p>
          <w:p w14:paraId="71A52277" w14:textId="769396BD" w:rsidR="00B26865" w:rsidRPr="00B26865" w:rsidRDefault="00B26865" w:rsidP="00B26865">
            <w:pPr>
              <w:spacing w:line="0" w:lineRule="atLeast"/>
              <w:jc w:val="both"/>
              <w:rPr>
                <w:rFonts w:ascii="Times New Roman" w:hAnsi="Times New Roman" w:cs="Times New Roman"/>
                <w:color w:val="000000"/>
                <w:sz w:val="24"/>
                <w:szCs w:val="24"/>
                <w:lang w:val="kk-KZ"/>
              </w:rPr>
            </w:pPr>
            <w:r w:rsidRPr="00B26865">
              <w:rPr>
                <w:rFonts w:ascii="Times New Roman" w:hAnsi="Times New Roman" w:cs="Times New Roman"/>
                <w:color w:val="000000"/>
                <w:sz w:val="24"/>
                <w:szCs w:val="24"/>
                <w:lang w:val="kk-KZ"/>
              </w:rPr>
              <w:t>1)</w:t>
            </w:r>
            <w:r w:rsidRPr="00B26865">
              <w:rPr>
                <w:rFonts w:ascii="Times New Roman" w:hAnsi="Times New Roman" w:cs="Times New Roman"/>
                <w:color w:val="000000"/>
                <w:sz w:val="24"/>
                <w:szCs w:val="24"/>
                <w:lang w:val="kk-KZ"/>
              </w:rPr>
              <w:tab/>
              <w:t>«Электр энергетикасы туралы» Қазақстан Республикасының Заңын (бұдан әрі – Заң);</w:t>
            </w:r>
          </w:p>
          <w:p w14:paraId="52B5EF6E" w14:textId="7AB81358" w:rsidR="00765306" w:rsidRDefault="00B26865" w:rsidP="00B26865">
            <w:pPr>
              <w:spacing w:line="0" w:lineRule="atLeast"/>
              <w:jc w:val="both"/>
              <w:rPr>
                <w:rFonts w:ascii="Times New Roman" w:hAnsi="Times New Roman" w:cs="Times New Roman"/>
                <w:color w:val="000000"/>
                <w:sz w:val="24"/>
                <w:szCs w:val="24"/>
                <w:lang w:val="kk-KZ"/>
              </w:rPr>
            </w:pPr>
            <w:r w:rsidRPr="00B26865">
              <w:rPr>
                <w:rFonts w:ascii="Times New Roman" w:hAnsi="Times New Roman" w:cs="Times New Roman"/>
                <w:color w:val="000000"/>
                <w:sz w:val="24"/>
                <w:szCs w:val="24"/>
                <w:lang w:val="kk-KZ"/>
              </w:rPr>
              <w:t>2)</w:t>
            </w:r>
            <w:r w:rsidRPr="00B26865">
              <w:rPr>
                <w:rFonts w:ascii="Times New Roman" w:hAnsi="Times New Roman" w:cs="Times New Roman"/>
                <w:color w:val="000000"/>
                <w:sz w:val="24"/>
                <w:szCs w:val="24"/>
                <w:lang w:val="kk-KZ"/>
              </w:rPr>
              <w:tab/>
              <w:t xml:space="preserve">Қазақстан Республикасы Энергетика министрінің 2015 жылғы 20 ақпандағы № 106 бұйрығымен бекітілген Электр энергиясының көтерме сауда нарығын ұйымдастыру және оның жұмыс істеу қағидаларын (Нормативтік құқықтық актілерді мемлекеттік тіркеу тізілімінде № 10531 болып тіркелген) (бұдан әрі – Көтерме сауда нарығының қағидалары) ескере отырып, осы </w:t>
            </w:r>
            <w:r w:rsidR="00F87E7E" w:rsidRPr="00F87E7E">
              <w:rPr>
                <w:rFonts w:ascii="Times New Roman" w:hAnsi="Times New Roman" w:cs="Times New Roman"/>
                <w:color w:val="000000"/>
                <w:sz w:val="24"/>
                <w:szCs w:val="24"/>
                <w:lang w:val="kk-KZ"/>
              </w:rPr>
              <w:t xml:space="preserve">көтерме сауда нарығында электр энергиясының орталықтандырылған сауда-саттығының қорытындылары бойынша бірыңғай сатып алушының энергия өндіруші ұйымдардан электр энергиясын сатып алу шарты </w:t>
            </w:r>
            <w:r w:rsidRPr="00B26865">
              <w:rPr>
                <w:rFonts w:ascii="Times New Roman" w:hAnsi="Times New Roman" w:cs="Times New Roman"/>
                <w:color w:val="000000"/>
                <w:sz w:val="24"/>
                <w:szCs w:val="24"/>
                <w:lang w:val="kk-KZ"/>
              </w:rPr>
              <w:t>(бұдан әрі – Шарт) жасасты:</w:t>
            </w:r>
          </w:p>
          <w:p w14:paraId="2E482A46" w14:textId="77777777" w:rsidR="00815E8D" w:rsidRDefault="00815E8D" w:rsidP="00765306">
            <w:pPr>
              <w:spacing w:line="0" w:lineRule="atLeast"/>
              <w:jc w:val="both"/>
              <w:rPr>
                <w:rFonts w:ascii="Times New Roman" w:hAnsi="Times New Roman" w:cs="Times New Roman"/>
                <w:color w:val="000000"/>
                <w:sz w:val="24"/>
                <w:szCs w:val="24"/>
                <w:lang w:val="kk-KZ"/>
              </w:rPr>
            </w:pPr>
          </w:p>
          <w:p w14:paraId="43278C28" w14:textId="77777777" w:rsidR="00815E8D" w:rsidRPr="00815E8D" w:rsidRDefault="00815E8D" w:rsidP="00572A73">
            <w:pPr>
              <w:ind w:firstLine="709"/>
              <w:jc w:val="center"/>
              <w:rPr>
                <w:rFonts w:ascii="Times New Roman" w:hAnsi="Times New Roman" w:cs="Times New Roman"/>
                <w:b/>
                <w:color w:val="000000" w:themeColor="text1"/>
                <w:sz w:val="24"/>
                <w:szCs w:val="24"/>
                <w:lang w:val="kk-KZ"/>
              </w:rPr>
            </w:pPr>
            <w:r w:rsidRPr="00B26865">
              <w:rPr>
                <w:rFonts w:ascii="Times New Roman" w:hAnsi="Times New Roman" w:cs="Times New Roman"/>
                <w:b/>
                <w:color w:val="000000" w:themeColor="text1"/>
                <w:sz w:val="24"/>
                <w:szCs w:val="24"/>
                <w:lang w:val="kk-KZ"/>
              </w:rPr>
              <w:t>1. Термин</w:t>
            </w:r>
            <w:r w:rsidRPr="00815E8D">
              <w:rPr>
                <w:rFonts w:ascii="Times New Roman" w:hAnsi="Times New Roman" w:cs="Times New Roman"/>
                <w:b/>
                <w:color w:val="000000" w:themeColor="text1"/>
                <w:sz w:val="24"/>
                <w:szCs w:val="24"/>
                <w:lang w:val="kk-KZ"/>
              </w:rPr>
              <w:t>дер мен анықтамалар</w:t>
            </w:r>
          </w:p>
          <w:p w14:paraId="5F38A8CB" w14:textId="77777777" w:rsidR="00815E8D" w:rsidRPr="00B26865" w:rsidRDefault="00815E8D" w:rsidP="00815E8D">
            <w:pPr>
              <w:ind w:firstLine="709"/>
              <w:jc w:val="both"/>
              <w:rPr>
                <w:rFonts w:ascii="Times New Roman" w:hAnsi="Times New Roman" w:cs="Times New Roman"/>
                <w:color w:val="000000" w:themeColor="text1"/>
                <w:sz w:val="24"/>
                <w:szCs w:val="24"/>
                <w:lang w:val="kk-KZ"/>
              </w:rPr>
            </w:pPr>
          </w:p>
          <w:p w14:paraId="2C686FC7" w14:textId="77777777" w:rsidR="00D36597" w:rsidRPr="00D36597" w:rsidRDefault="00D36597" w:rsidP="00D36597">
            <w:pPr>
              <w:pStyle w:val="a6"/>
              <w:ind w:left="0"/>
              <w:jc w:val="both"/>
              <w:rPr>
                <w:rFonts w:ascii="Times New Roman" w:hAnsi="Times New Roman" w:cs="Times New Roman"/>
                <w:color w:val="000000"/>
                <w:spacing w:val="2"/>
                <w:sz w:val="24"/>
                <w:szCs w:val="24"/>
                <w:lang w:val="kk-KZ"/>
              </w:rPr>
            </w:pPr>
            <w:r w:rsidRPr="00D36597">
              <w:rPr>
                <w:rFonts w:ascii="Times New Roman" w:hAnsi="Times New Roman" w:cs="Times New Roman"/>
                <w:color w:val="000000"/>
                <w:spacing w:val="2"/>
                <w:sz w:val="24"/>
                <w:szCs w:val="24"/>
                <w:lang w:val="kk-KZ"/>
              </w:rPr>
              <w:t>1. Осы Шартта мынадай негiзгi ұғымдар пайдаланылады:</w:t>
            </w:r>
          </w:p>
          <w:p w14:paraId="3D94F039" w14:textId="77777777" w:rsidR="00D36597" w:rsidRPr="00D36597" w:rsidRDefault="00D36597" w:rsidP="00D36597">
            <w:pPr>
              <w:pStyle w:val="a6"/>
              <w:numPr>
                <w:ilvl w:val="0"/>
                <w:numId w:val="50"/>
              </w:numPr>
              <w:ind w:left="0" w:firstLine="0"/>
              <w:jc w:val="both"/>
              <w:textAlignment w:val="baseline"/>
              <w:rPr>
                <w:rFonts w:ascii="Times New Roman" w:eastAsia="Times New Roman" w:hAnsi="Times New Roman" w:cs="Times New Roman"/>
                <w:color w:val="000000" w:themeColor="text1"/>
                <w:spacing w:val="2"/>
                <w:sz w:val="24"/>
                <w:szCs w:val="24"/>
                <w:shd w:val="clear" w:color="auto" w:fill="FFFFFF"/>
                <w:lang w:val="kk-KZ" w:eastAsia="ru-RU"/>
              </w:rPr>
            </w:pPr>
            <w:r w:rsidRPr="00D36597">
              <w:rPr>
                <w:rFonts w:ascii="Times New Roman" w:eastAsia="Times New Roman" w:hAnsi="Times New Roman" w:cs="Times New Roman"/>
                <w:color w:val="000000" w:themeColor="text1"/>
                <w:spacing w:val="2"/>
                <w:sz w:val="24"/>
                <w:szCs w:val="24"/>
                <w:shd w:val="clear" w:color="auto" w:fill="FFFFFF"/>
                <w:lang w:val="kk-KZ" w:eastAsia="ru-RU"/>
              </w:rPr>
              <w:t>есеп айырысу кезеңі –</w:t>
            </w:r>
            <w:r w:rsidRPr="00D36597">
              <w:rPr>
                <w:rFonts w:ascii="Times New Roman" w:hAnsi="Times New Roman" w:cs="Times New Roman"/>
                <w:color w:val="000000"/>
                <w:spacing w:val="2"/>
                <w:sz w:val="24"/>
                <w:szCs w:val="24"/>
                <w:shd w:val="clear" w:color="auto" w:fill="FFFFFF"/>
                <w:lang w:val="kk-KZ"/>
              </w:rPr>
              <w:t xml:space="preserve"> Шартта есеп айырысу жүргізілетін күнтізбелік бір айға тең айдың бірінші күні сағат 00:00-ден бастап соңғы күні сағат 24:00-ге дейін уақыт кезеңі </w:t>
            </w:r>
            <w:r w:rsidRPr="00D36597">
              <w:rPr>
                <w:rFonts w:ascii="Times New Roman" w:hAnsi="Times New Roman" w:cs="Times New Roman"/>
                <w:color w:val="000000"/>
                <w:spacing w:val="2"/>
                <w:sz w:val="24"/>
                <w:szCs w:val="24"/>
                <w:shd w:val="clear" w:color="auto" w:fill="FFFFFF"/>
                <w:lang w:val="kk-KZ"/>
              </w:rPr>
              <w:lastRenderedPageBreak/>
              <w:t xml:space="preserve">ретінде айқындалған, оның нәтижелері бойынша электр энергиясының көлемдерін сатып алу-сату есептері жүргізілетін кезең;  </w:t>
            </w:r>
          </w:p>
          <w:p w14:paraId="15D086C3" w14:textId="77777777" w:rsidR="00D36597" w:rsidRPr="00D36597" w:rsidRDefault="00D36597" w:rsidP="00D36597">
            <w:pPr>
              <w:pStyle w:val="a6"/>
              <w:numPr>
                <w:ilvl w:val="0"/>
                <w:numId w:val="50"/>
              </w:numPr>
              <w:ind w:left="0" w:firstLine="0"/>
              <w:jc w:val="both"/>
              <w:rPr>
                <w:rFonts w:ascii="Times New Roman" w:eastAsia="Times New Roman" w:hAnsi="Times New Roman" w:cs="Times New Roman"/>
                <w:color w:val="000000" w:themeColor="text1"/>
                <w:spacing w:val="2"/>
                <w:sz w:val="24"/>
                <w:szCs w:val="24"/>
                <w:lang w:val="kk-KZ" w:eastAsia="ru-RU"/>
              </w:rPr>
            </w:pPr>
            <w:r w:rsidRPr="00D36597">
              <w:rPr>
                <w:rFonts w:ascii="Times New Roman" w:eastAsia="Times New Roman" w:hAnsi="Times New Roman" w:cs="Times New Roman"/>
                <w:color w:val="000000" w:themeColor="text1"/>
                <w:spacing w:val="2"/>
                <w:sz w:val="24"/>
                <w:szCs w:val="24"/>
                <w:shd w:val="clear" w:color="auto" w:fill="FFFFFF"/>
                <w:lang w:val="kk-KZ" w:eastAsia="ru-RU"/>
              </w:rPr>
              <w:t xml:space="preserve">жүйелік оператор – </w:t>
            </w:r>
            <w:r w:rsidRPr="00D36597">
              <w:rPr>
                <w:rFonts w:ascii="Times New Roman" w:hAnsi="Times New Roman" w:cs="Times New Roman"/>
                <w:color w:val="000000"/>
                <w:spacing w:val="2"/>
                <w:sz w:val="24"/>
                <w:szCs w:val="24"/>
                <w:shd w:val="clear" w:color="auto" w:fill="FFFFFF"/>
                <w:lang w:val="kk-KZ"/>
              </w:rPr>
              <w:t>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нарығы субъектілерінен қосалқы қызметтерді сатып алуды, сондай-ақ электр энергиясын ұлттық электр желісі бойынша беруді, оған техникалық қызмет көрсетуді және пайдалану әзірлігінде ұстап тұруды жүзеге асыратын ұлттық компания</w:t>
            </w:r>
            <w:r w:rsidRPr="00D36597">
              <w:rPr>
                <w:rFonts w:ascii="Times New Roman" w:eastAsia="Times New Roman" w:hAnsi="Times New Roman" w:cs="Times New Roman"/>
                <w:color w:val="000000" w:themeColor="text1"/>
                <w:spacing w:val="2"/>
                <w:sz w:val="24"/>
                <w:szCs w:val="24"/>
                <w:lang w:val="kk-KZ" w:eastAsia="ru-RU"/>
              </w:rPr>
              <w:t>;</w:t>
            </w:r>
          </w:p>
          <w:p w14:paraId="7BCEA853" w14:textId="77777777" w:rsidR="00D36597" w:rsidRDefault="00D36597" w:rsidP="00D36597">
            <w:pPr>
              <w:pStyle w:val="a6"/>
              <w:numPr>
                <w:ilvl w:val="0"/>
                <w:numId w:val="50"/>
              </w:numPr>
              <w:ind w:left="0" w:firstLine="0"/>
              <w:jc w:val="both"/>
              <w:rPr>
                <w:rFonts w:ascii="Times New Roman" w:hAnsi="Times New Roman" w:cs="Times New Roman"/>
                <w:color w:val="000000" w:themeColor="text1"/>
                <w:sz w:val="24"/>
                <w:szCs w:val="24"/>
                <w:lang w:val="kk-KZ"/>
              </w:rPr>
            </w:pPr>
            <w:r w:rsidRPr="00D36597">
              <w:rPr>
                <w:rFonts w:ascii="Times New Roman" w:hAnsi="Times New Roman" w:cs="Times New Roman"/>
                <w:color w:val="000000" w:themeColor="text1"/>
                <w:sz w:val="24"/>
                <w:szCs w:val="24"/>
                <w:lang w:val="kk-KZ"/>
              </w:rPr>
              <w:t>Қазақстан Республикасының электр энергиясының көтерме сауда нарығында электр энергиясын өндіру-тұтынудың нақты теңгерімі (бұдан әрі – нақты теңгерім) – жүйелік оператор жасаған, есеп айырысу кезеңінде жеткізілген және тұтынылған электр энергиясының көлемін көрсететін құжат;</w:t>
            </w:r>
          </w:p>
          <w:p w14:paraId="5C13317C" w14:textId="77777777" w:rsidR="00D36597" w:rsidRPr="00D36597" w:rsidRDefault="00D36597" w:rsidP="00D36597">
            <w:pPr>
              <w:pStyle w:val="a6"/>
              <w:ind w:left="0"/>
              <w:jc w:val="both"/>
              <w:rPr>
                <w:rFonts w:ascii="Times New Roman" w:hAnsi="Times New Roman" w:cs="Times New Roman"/>
                <w:color w:val="000000" w:themeColor="text1"/>
                <w:sz w:val="24"/>
                <w:szCs w:val="24"/>
                <w:lang w:val="kk-KZ"/>
              </w:rPr>
            </w:pPr>
          </w:p>
          <w:p w14:paraId="421C6EEA" w14:textId="77777777" w:rsidR="00D36597" w:rsidRPr="00D36597" w:rsidRDefault="00D36597" w:rsidP="00D36597">
            <w:pPr>
              <w:pStyle w:val="a6"/>
              <w:numPr>
                <w:ilvl w:val="0"/>
                <w:numId w:val="50"/>
              </w:numPr>
              <w:ind w:left="0" w:firstLine="0"/>
              <w:jc w:val="both"/>
              <w:rPr>
                <w:rFonts w:ascii="Times New Roman" w:eastAsia="Times New Roman" w:hAnsi="Times New Roman" w:cs="Times New Roman"/>
                <w:color w:val="000000" w:themeColor="text1"/>
                <w:spacing w:val="2"/>
                <w:sz w:val="24"/>
                <w:szCs w:val="24"/>
                <w:lang w:val="kk-KZ" w:eastAsia="ru-RU"/>
              </w:rPr>
            </w:pPr>
            <w:r w:rsidRPr="00D36597">
              <w:rPr>
                <w:rFonts w:ascii="Times New Roman" w:eastAsia="Times New Roman" w:hAnsi="Times New Roman" w:cs="Times New Roman"/>
                <w:color w:val="000000"/>
                <w:spacing w:val="2"/>
                <w:sz w:val="24"/>
                <w:szCs w:val="24"/>
                <w:lang w:val="kk-KZ"/>
              </w:rPr>
              <w:t>мәмiле бағасы – энергия өндіруші ұйымдарға арналған орталықтандырылған сауда-саттықтың барысында айқындалған электр энергиясының бағасы;</w:t>
            </w:r>
          </w:p>
          <w:p w14:paraId="26EF90D6" w14:textId="77777777" w:rsidR="00D36597" w:rsidRPr="00D36597" w:rsidRDefault="00D36597" w:rsidP="00D36597">
            <w:pPr>
              <w:pStyle w:val="a6"/>
              <w:ind w:left="0"/>
              <w:jc w:val="both"/>
              <w:rPr>
                <w:rFonts w:ascii="Times New Roman" w:eastAsia="Times New Roman" w:hAnsi="Times New Roman" w:cs="Times New Roman"/>
                <w:color w:val="000000" w:themeColor="text1"/>
                <w:spacing w:val="2"/>
                <w:sz w:val="24"/>
                <w:szCs w:val="24"/>
                <w:lang w:val="kk-KZ" w:eastAsia="ru-RU"/>
              </w:rPr>
            </w:pPr>
          </w:p>
          <w:p w14:paraId="57D7DD19" w14:textId="77777777" w:rsidR="00D36597" w:rsidRPr="00D36597" w:rsidRDefault="00D36597" w:rsidP="00D36597">
            <w:pPr>
              <w:pStyle w:val="a6"/>
              <w:numPr>
                <w:ilvl w:val="0"/>
                <w:numId w:val="50"/>
              </w:numPr>
              <w:ind w:left="0" w:firstLine="0"/>
              <w:jc w:val="both"/>
              <w:rPr>
                <w:rFonts w:ascii="Times New Roman" w:eastAsia="Times New Roman" w:hAnsi="Times New Roman" w:cs="Times New Roman"/>
                <w:color w:val="000000" w:themeColor="text1"/>
                <w:spacing w:val="2"/>
                <w:sz w:val="24"/>
                <w:szCs w:val="24"/>
                <w:lang w:val="kk-KZ" w:eastAsia="ru-RU"/>
              </w:rPr>
            </w:pPr>
            <w:r w:rsidRPr="00D36597">
              <w:rPr>
                <w:rFonts w:ascii="Times New Roman" w:hAnsi="Times New Roman" w:cs="Times New Roman"/>
                <w:color w:val="000000"/>
                <w:spacing w:val="2"/>
                <w:sz w:val="24"/>
                <w:szCs w:val="24"/>
                <w:shd w:val="clear" w:color="auto" w:fill="FFFFFF"/>
                <w:lang w:val="kk-KZ"/>
              </w:rPr>
              <w:t>операциялық тәуліктер – электр энергиясын өндіру-тұтынудың тәуліктік графигін іске асыру жүзеге асырылатын, ортаеуропалық уақытпен сағат 00.00-де басталатын және сағат 24.00-де аяқталатын күнтізбелік тәуліктер;</w:t>
            </w:r>
          </w:p>
          <w:p w14:paraId="22358D5F" w14:textId="77777777" w:rsidR="00D36597" w:rsidRPr="00D36597" w:rsidRDefault="00D36597" w:rsidP="00D36597">
            <w:pPr>
              <w:jc w:val="both"/>
              <w:rPr>
                <w:rFonts w:ascii="Times New Roman" w:eastAsia="Times New Roman" w:hAnsi="Times New Roman" w:cs="Times New Roman"/>
                <w:color w:val="000000" w:themeColor="text1"/>
                <w:spacing w:val="2"/>
                <w:sz w:val="24"/>
                <w:szCs w:val="24"/>
                <w:lang w:val="kk-KZ" w:eastAsia="ru-RU"/>
              </w:rPr>
            </w:pPr>
          </w:p>
          <w:p w14:paraId="0F49FCF9" w14:textId="77777777" w:rsidR="00D36597" w:rsidRPr="00D36597" w:rsidRDefault="00D36597" w:rsidP="00D36597">
            <w:pPr>
              <w:pStyle w:val="a6"/>
              <w:numPr>
                <w:ilvl w:val="0"/>
                <w:numId w:val="50"/>
              </w:numPr>
              <w:ind w:left="0" w:firstLine="0"/>
              <w:jc w:val="both"/>
              <w:textAlignment w:val="baseline"/>
              <w:rPr>
                <w:rFonts w:ascii="Times New Roman" w:hAnsi="Times New Roman" w:cs="Times New Roman"/>
                <w:sz w:val="24"/>
                <w:szCs w:val="24"/>
                <w:lang w:val="kk-KZ"/>
              </w:rPr>
            </w:pPr>
            <w:r w:rsidRPr="00D36597">
              <w:rPr>
                <w:rFonts w:ascii="Times New Roman" w:hAnsi="Times New Roman" w:cs="Times New Roman"/>
                <w:color w:val="000000"/>
                <w:spacing w:val="2"/>
                <w:sz w:val="24"/>
                <w:szCs w:val="24"/>
                <w:shd w:val="clear" w:color="auto" w:fill="FFFFFF"/>
                <w:lang w:val="kk-KZ"/>
              </w:rPr>
              <w:t>теңгерімдеуші нарық жүйесі</w:t>
            </w:r>
            <w:r w:rsidRPr="00D36597">
              <w:rPr>
                <w:rFonts w:ascii="Times New Roman" w:hAnsi="Times New Roman" w:cs="Times New Roman"/>
                <w:b/>
                <w:color w:val="000000"/>
                <w:spacing w:val="2"/>
                <w:sz w:val="24"/>
                <w:szCs w:val="24"/>
                <w:shd w:val="clear" w:color="auto" w:fill="FFFFFF"/>
                <w:lang w:val="kk-KZ"/>
              </w:rPr>
              <w:t xml:space="preserve"> – </w:t>
            </w:r>
            <w:r w:rsidRPr="00D36597">
              <w:rPr>
                <w:rFonts w:ascii="Times New Roman" w:hAnsi="Times New Roman" w:cs="Times New Roman"/>
                <w:sz w:val="24"/>
                <w:szCs w:val="24"/>
                <w:shd w:val="clear" w:color="auto" w:fill="FFFFFF"/>
                <w:lang w:val="kk-KZ"/>
              </w:rPr>
              <w:t xml:space="preserve">электр энергиясының </w:t>
            </w:r>
            <w:r w:rsidRPr="00D36597">
              <w:rPr>
                <w:rFonts w:ascii="Times New Roman" w:hAnsi="Times New Roman" w:cs="Times New Roman"/>
                <w:spacing w:val="2"/>
                <w:sz w:val="24"/>
                <w:szCs w:val="24"/>
                <w:shd w:val="clear" w:color="auto" w:fill="FFFFFF"/>
                <w:lang w:val="kk-KZ"/>
              </w:rPr>
              <w:t xml:space="preserve">көтерме сауда нарығы субъектілерінің сатып алуға өтінімдер және сатуға өнімідер беруіне, электр энергиясының өндіру-тұтынудың тәуліктің графигін қалыптастыруға, цифрлық майнерлер үшін электр энергиясының орталықтандырылған сауда-саттықтарының көлемін айқындауға, энергия өндіруші ұйымдар үшін электр энергиясының орталықтандырылған сауда-саттықтарының көлемін айқындауға, бекітілген тәуліктік графикке жүйелік оператормен келісілген түзетулер енгізуге, электр энергиясының көтерме сауда нарығы субъектілерінің электр энергиясын өндіру-тұтынудың нақты мәндерін қалыптастыруға, электрэнергиясының сағат сайынғы теңгерімсіздіктерін есептеуге, электр энергиясының көтерме сауда нарығында электр энергиясын сатып алу-сатудың сағат сайынғы бағаларын, сондай-ақ теңгерімдеуші </w:t>
            </w:r>
            <w:r w:rsidRPr="00D36597">
              <w:rPr>
                <w:rFonts w:ascii="Times New Roman" w:hAnsi="Times New Roman" w:cs="Times New Roman"/>
                <w:spacing w:val="2"/>
                <w:sz w:val="24"/>
                <w:szCs w:val="24"/>
                <w:shd w:val="clear" w:color="auto" w:fill="FFFFFF"/>
                <w:lang w:val="kk-KZ"/>
              </w:rPr>
              <w:lastRenderedPageBreak/>
              <w:t>электр энергиясын сатып алудың (сатудың) және теріс теңгерімсіздіктерді сатып алудың (сатудың) сағат сайынғы бағаларын есептеуге арналған аппараттық-бағдарламалық кешен;</w:t>
            </w:r>
          </w:p>
          <w:p w14:paraId="247A9DB9" w14:textId="77777777" w:rsidR="00D36597" w:rsidRPr="00D36597" w:rsidRDefault="00D36597" w:rsidP="00D36597">
            <w:pPr>
              <w:pStyle w:val="a6"/>
              <w:numPr>
                <w:ilvl w:val="0"/>
                <w:numId w:val="50"/>
              </w:numPr>
              <w:ind w:left="0" w:firstLine="0"/>
              <w:jc w:val="both"/>
              <w:textAlignment w:val="baseline"/>
              <w:rPr>
                <w:rFonts w:ascii="Times New Roman" w:eastAsia="Times New Roman" w:hAnsi="Times New Roman" w:cs="Times New Roman"/>
                <w:spacing w:val="2"/>
                <w:sz w:val="24"/>
                <w:szCs w:val="24"/>
                <w:lang w:val="kk-KZ" w:eastAsia="ru-RU"/>
              </w:rPr>
            </w:pPr>
            <w:r w:rsidRPr="00D36597">
              <w:rPr>
                <w:rFonts w:ascii="Times New Roman" w:hAnsi="Times New Roman" w:cs="Times New Roman"/>
                <w:sz w:val="24"/>
                <w:szCs w:val="24"/>
                <w:shd w:val="clear" w:color="auto" w:fill="FFFFFF"/>
                <w:lang w:val="kk-KZ"/>
              </w:rPr>
              <w:t>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тізбесіне енгізілген цифрлық майнерлер, сондай-ақ жүйелік оператор, орталықтандырылған сауда нарығының операторы және электр энергиясын бірыңғай сатып алушы</w:t>
            </w:r>
            <w:r w:rsidRPr="00D36597">
              <w:rPr>
                <w:rFonts w:ascii="Times New Roman" w:eastAsia="Times New Roman" w:hAnsi="Times New Roman" w:cs="Times New Roman"/>
                <w:color w:val="000000"/>
                <w:spacing w:val="2"/>
                <w:sz w:val="24"/>
                <w:szCs w:val="24"/>
                <w:lang w:val="kk-KZ" w:eastAsia="ru-RU"/>
              </w:rPr>
              <w:t>;</w:t>
            </w:r>
          </w:p>
          <w:p w14:paraId="0F017DB4" w14:textId="77777777" w:rsidR="00D36597" w:rsidRPr="00D36597" w:rsidRDefault="00D36597" w:rsidP="00D36597">
            <w:pPr>
              <w:pStyle w:val="a6"/>
              <w:numPr>
                <w:ilvl w:val="0"/>
                <w:numId w:val="50"/>
              </w:numPr>
              <w:ind w:left="0" w:firstLine="0"/>
              <w:jc w:val="both"/>
              <w:rPr>
                <w:rFonts w:ascii="Times New Roman" w:hAnsi="Times New Roman" w:cs="Times New Roman"/>
                <w:color w:val="000000" w:themeColor="text1"/>
                <w:sz w:val="24"/>
                <w:szCs w:val="24"/>
                <w:lang w:val="kk-KZ"/>
              </w:rPr>
            </w:pPr>
            <w:r w:rsidRPr="00D36597">
              <w:rPr>
                <w:rFonts w:ascii="Times New Roman" w:hAnsi="Times New Roman" w:cs="Times New Roman"/>
                <w:color w:val="212121"/>
                <w:sz w:val="24"/>
                <w:szCs w:val="24"/>
                <w:bdr w:val="none" w:sz="0" w:space="0" w:color="auto" w:frame="1"/>
                <w:shd w:val="clear" w:color="auto" w:fill="FFFFFF"/>
                <w:lang w:val="kk-KZ"/>
              </w:rPr>
              <w:t>электр энергиясын өндіру-тұтынудың тәуліктік графигі</w:t>
            </w:r>
            <w:r w:rsidRPr="00D36597">
              <w:rPr>
                <w:rFonts w:ascii="Times New Roman" w:hAnsi="Times New Roman" w:cs="Times New Roman"/>
                <w:color w:val="212121"/>
                <w:sz w:val="24"/>
                <w:szCs w:val="24"/>
                <w:shd w:val="clear" w:color="auto" w:fill="FFFFFF"/>
                <w:lang w:val="kk-KZ"/>
              </w:rPr>
              <w:t xml:space="preserve"> – электр энергиясының көтерме сауда нарығы субъектілерінің операциялық тәуліктеріне электр энергиясын өндірудің және тұтынудың жоспарлы сағат сайынғы шамаларын көрсететін жүйелік оператор әзірлейтін және бекітетін құжат;</w:t>
            </w:r>
          </w:p>
          <w:p w14:paraId="4776466F" w14:textId="77777777" w:rsidR="00D36597" w:rsidRPr="00D36597" w:rsidRDefault="00D36597" w:rsidP="00D36597">
            <w:pPr>
              <w:pStyle w:val="a6"/>
              <w:ind w:left="0"/>
              <w:jc w:val="both"/>
              <w:rPr>
                <w:rFonts w:ascii="Times New Roman" w:hAnsi="Times New Roman" w:cs="Times New Roman"/>
                <w:color w:val="000000" w:themeColor="text1"/>
                <w:sz w:val="24"/>
                <w:szCs w:val="24"/>
                <w:lang w:val="kk-KZ"/>
              </w:rPr>
            </w:pPr>
          </w:p>
          <w:p w14:paraId="47401E68" w14:textId="77777777" w:rsidR="00D36597" w:rsidRDefault="00D36597" w:rsidP="00D36597">
            <w:pPr>
              <w:pStyle w:val="a6"/>
              <w:numPr>
                <w:ilvl w:val="0"/>
                <w:numId w:val="50"/>
              </w:numPr>
              <w:ind w:left="0" w:firstLine="0"/>
              <w:jc w:val="both"/>
              <w:textAlignment w:val="baseline"/>
              <w:rPr>
                <w:rFonts w:ascii="Times New Roman" w:hAnsi="Times New Roman" w:cs="Times New Roman"/>
                <w:bCs/>
                <w:sz w:val="24"/>
                <w:szCs w:val="24"/>
                <w:lang w:val="kk-KZ"/>
              </w:rPr>
            </w:pPr>
            <w:r w:rsidRPr="00D36597">
              <w:rPr>
                <w:rFonts w:ascii="Times New Roman" w:eastAsia="Times New Roman" w:hAnsi="Times New Roman" w:cs="Times New Roman"/>
                <w:color w:val="000000"/>
                <w:spacing w:val="2"/>
                <w:sz w:val="24"/>
                <w:szCs w:val="24"/>
                <w:lang w:val="kk-KZ"/>
              </w:rPr>
              <w:t>энергиясының көтерме сауда нарығы – электр энергиясының көтерме сауда нарығы субъектілерінің арасындағы шарттар негізінде жұмыс істейтін электр энергиясын сатып алу-сатуға байланысты қатынастар жүйесі</w:t>
            </w:r>
            <w:r w:rsidRPr="00D36597">
              <w:rPr>
                <w:rFonts w:ascii="Times New Roman" w:hAnsi="Times New Roman" w:cs="Times New Roman"/>
                <w:bCs/>
                <w:sz w:val="24"/>
                <w:szCs w:val="24"/>
                <w:lang w:val="kk-KZ"/>
              </w:rPr>
              <w:t>;</w:t>
            </w:r>
          </w:p>
          <w:p w14:paraId="7BB3AAD3" w14:textId="77777777" w:rsidR="00D36597" w:rsidRDefault="00D36597" w:rsidP="00D36597">
            <w:pPr>
              <w:pStyle w:val="a6"/>
              <w:ind w:left="0"/>
              <w:jc w:val="both"/>
              <w:textAlignment w:val="baseline"/>
              <w:rPr>
                <w:rFonts w:ascii="Times New Roman" w:hAnsi="Times New Roman" w:cs="Times New Roman"/>
                <w:bCs/>
                <w:sz w:val="24"/>
                <w:szCs w:val="24"/>
                <w:lang w:val="kk-KZ"/>
              </w:rPr>
            </w:pPr>
          </w:p>
          <w:p w14:paraId="7896DF99" w14:textId="77777777" w:rsidR="00D36597" w:rsidRPr="00D36597" w:rsidRDefault="00D36597" w:rsidP="00D36597">
            <w:pPr>
              <w:pStyle w:val="a6"/>
              <w:ind w:left="0"/>
              <w:jc w:val="both"/>
              <w:textAlignment w:val="baseline"/>
              <w:rPr>
                <w:rFonts w:ascii="Times New Roman" w:hAnsi="Times New Roman" w:cs="Times New Roman"/>
                <w:bCs/>
                <w:sz w:val="24"/>
                <w:szCs w:val="24"/>
                <w:lang w:val="kk-KZ"/>
              </w:rPr>
            </w:pPr>
          </w:p>
          <w:p w14:paraId="01DB6895" w14:textId="77777777" w:rsidR="00D36597" w:rsidRPr="00D36597" w:rsidRDefault="00D36597" w:rsidP="00D36597">
            <w:pPr>
              <w:pStyle w:val="a6"/>
              <w:numPr>
                <w:ilvl w:val="0"/>
                <w:numId w:val="50"/>
              </w:numPr>
              <w:ind w:left="0" w:firstLine="0"/>
              <w:jc w:val="both"/>
              <w:rPr>
                <w:rFonts w:ascii="Times New Roman" w:hAnsi="Times New Roman" w:cs="Times New Roman"/>
                <w:color w:val="000000" w:themeColor="text1"/>
                <w:sz w:val="24"/>
                <w:szCs w:val="24"/>
                <w:lang w:val="kk-KZ"/>
              </w:rPr>
            </w:pPr>
            <w:r w:rsidRPr="00D36597">
              <w:rPr>
                <w:rFonts w:ascii="Times New Roman" w:hAnsi="Times New Roman" w:cs="Times New Roman"/>
                <w:color w:val="000000"/>
                <w:spacing w:val="2"/>
                <w:sz w:val="24"/>
                <w:szCs w:val="24"/>
                <w:shd w:val="clear" w:color="auto" w:fill="FFFFFF"/>
                <w:lang w:val="kk-KZ"/>
              </w:rPr>
              <w:t>энергия өндіруші ұйым – электр және (немесе) жылу энергиясын өз қажеттіліктері және (немесе) Қазақстан Республикасының жаңартылатын энергия көздерін пайдалануды қолдау саласындағы заңнамасына сәйкес электр және (немесе) жылу энергиясының жеке тұтынушылары мен электр энергиясының нетто-тұтынушылары болып табылатын осындай тұтынушыларды қоспағанда, электр энергиясын өндіруді жүзеге асыратын ұйым;</w:t>
            </w:r>
          </w:p>
          <w:p w14:paraId="3CA3D62E" w14:textId="77777777" w:rsidR="00D36597" w:rsidRPr="00D36597" w:rsidRDefault="00D36597" w:rsidP="00D36597">
            <w:pPr>
              <w:pStyle w:val="a6"/>
              <w:ind w:left="0"/>
              <w:jc w:val="both"/>
              <w:rPr>
                <w:rFonts w:ascii="Times New Roman" w:hAnsi="Times New Roman" w:cs="Times New Roman"/>
                <w:color w:val="000000" w:themeColor="text1"/>
                <w:sz w:val="24"/>
                <w:szCs w:val="24"/>
                <w:lang w:val="kk-KZ"/>
              </w:rPr>
            </w:pPr>
          </w:p>
          <w:p w14:paraId="5947C5B7" w14:textId="77777777" w:rsidR="00D36597" w:rsidRPr="00D36597" w:rsidRDefault="00D36597" w:rsidP="00D36597">
            <w:pPr>
              <w:pStyle w:val="a6"/>
              <w:numPr>
                <w:ilvl w:val="0"/>
                <w:numId w:val="50"/>
              </w:numPr>
              <w:ind w:left="0" w:firstLine="0"/>
              <w:jc w:val="both"/>
              <w:rPr>
                <w:rFonts w:ascii="Times New Roman" w:eastAsia="Times New Roman" w:hAnsi="Times New Roman" w:cs="Times New Roman"/>
                <w:color w:val="000000" w:themeColor="text1"/>
                <w:spacing w:val="2"/>
                <w:sz w:val="24"/>
                <w:szCs w:val="24"/>
                <w:lang w:val="kk-KZ" w:eastAsia="ru-RU"/>
              </w:rPr>
            </w:pPr>
            <w:r w:rsidRPr="00D36597">
              <w:rPr>
                <w:rFonts w:ascii="Times New Roman" w:hAnsi="Times New Roman" w:cs="Times New Roman"/>
                <w:color w:val="000000"/>
                <w:spacing w:val="2"/>
                <w:sz w:val="24"/>
                <w:szCs w:val="24"/>
                <w:shd w:val="clear" w:color="auto" w:fill="FFFFFF"/>
                <w:lang w:val="kk-KZ"/>
              </w:rPr>
              <w:t>энергия өндіруші ұйымнан электр энергиясының босату бағасы – уәкілетті орган айқындаған тәртіппен айқындалатын тиісті сағаттық мөлшерлемелерге көбейтілген оның электр энергиясына шекті тарифінен аспайтын, электр энергиясын өткізетін, энергия өндіруші ұйымдардың тиісті тобына енгізілген энергия өндіруші ұйымның электр энергиясын арналған шекті тарифінен аспайтын электр энергиясын сату бағасы.</w:t>
            </w:r>
          </w:p>
          <w:p w14:paraId="75539264" w14:textId="77777777" w:rsidR="00D36597" w:rsidRPr="00D36597" w:rsidRDefault="00D36597" w:rsidP="00D36597">
            <w:pPr>
              <w:pStyle w:val="a6"/>
              <w:rPr>
                <w:rFonts w:ascii="Times New Roman" w:eastAsia="Times New Roman" w:hAnsi="Times New Roman" w:cs="Times New Roman"/>
                <w:color w:val="000000" w:themeColor="text1"/>
                <w:spacing w:val="2"/>
                <w:sz w:val="24"/>
                <w:szCs w:val="24"/>
                <w:lang w:val="kk-KZ" w:eastAsia="ru-RU"/>
              </w:rPr>
            </w:pPr>
          </w:p>
          <w:p w14:paraId="1B9319DA" w14:textId="77777777" w:rsidR="00D36597" w:rsidRPr="00D36597" w:rsidRDefault="00D36597" w:rsidP="00D36597">
            <w:pPr>
              <w:jc w:val="both"/>
              <w:rPr>
                <w:rFonts w:ascii="Times New Roman" w:eastAsia="Times New Roman" w:hAnsi="Times New Roman" w:cs="Times New Roman"/>
                <w:color w:val="000000" w:themeColor="text1"/>
                <w:spacing w:val="2"/>
                <w:sz w:val="24"/>
                <w:szCs w:val="24"/>
                <w:lang w:val="kk-KZ" w:eastAsia="ru-RU"/>
              </w:rPr>
            </w:pPr>
          </w:p>
          <w:p w14:paraId="3178D00E" w14:textId="77777777" w:rsidR="00D36597" w:rsidRPr="00D36597" w:rsidRDefault="00D36597" w:rsidP="00D36597">
            <w:pPr>
              <w:jc w:val="both"/>
              <w:rPr>
                <w:rFonts w:ascii="Times New Roman" w:eastAsia="Times New Roman" w:hAnsi="Times New Roman" w:cs="Times New Roman"/>
                <w:color w:val="000000"/>
                <w:sz w:val="24"/>
                <w:szCs w:val="24"/>
                <w:lang w:val="kk-KZ"/>
              </w:rPr>
            </w:pPr>
            <w:r w:rsidRPr="00D36597">
              <w:rPr>
                <w:rFonts w:ascii="Times New Roman" w:eastAsia="Times New Roman" w:hAnsi="Times New Roman" w:cs="Times New Roman"/>
                <w:color w:val="000000"/>
                <w:sz w:val="24"/>
                <w:szCs w:val="24"/>
                <w:lang w:val="kk-KZ"/>
              </w:rPr>
              <w:t>12)</w:t>
            </w:r>
            <w:r w:rsidRPr="00D36597">
              <w:rPr>
                <w:rFonts w:ascii="Times New Roman" w:eastAsia="Times New Roman" w:hAnsi="Times New Roman" w:cs="Times New Roman"/>
                <w:color w:val="000000"/>
                <w:sz w:val="24"/>
                <w:szCs w:val="24"/>
                <w:lang w:val="kk-KZ"/>
              </w:rPr>
              <w:tab/>
              <w:t>энергия өндіруші ұйымдар үшін электр энергиясының орталықтандырылған сауда-саттығы – электр энергиясын сатуды жүзеге асыратын электр энергиясының көтерме сауда нарығының субъектілері қатысатын, орталықтандырылған сауда операторы жүргізетін электр энергиясының орталықтандырылған сауда-саттығы.</w:t>
            </w:r>
          </w:p>
          <w:p w14:paraId="02D27A03" w14:textId="77777777" w:rsidR="00D36597" w:rsidRPr="00D36597" w:rsidRDefault="00D36597" w:rsidP="00D36597">
            <w:pPr>
              <w:jc w:val="both"/>
              <w:rPr>
                <w:rFonts w:ascii="Times New Roman" w:hAnsi="Times New Roman" w:cs="Times New Roman"/>
                <w:color w:val="000000"/>
                <w:spacing w:val="2"/>
                <w:sz w:val="24"/>
                <w:szCs w:val="24"/>
                <w:shd w:val="clear" w:color="auto" w:fill="FFFFFF"/>
                <w:lang w:val="kk-KZ"/>
              </w:rPr>
            </w:pPr>
            <w:r w:rsidRPr="00D36597">
              <w:rPr>
                <w:rFonts w:ascii="Times New Roman" w:hAnsi="Times New Roman" w:cs="Times New Roman"/>
                <w:color w:val="000000"/>
                <w:spacing w:val="2"/>
                <w:sz w:val="24"/>
                <w:szCs w:val="24"/>
                <w:shd w:val="clear" w:color="auto" w:fill="FFFFFF"/>
                <w:lang w:val="kk-KZ"/>
              </w:rPr>
              <w:t>Осы Шартта пайдаланылатын өзге де ұғымдар мен терминдер Қазақстан Республикасының электр энергетикасы саласындағы заңнамасына сәйкес қолданылады.</w:t>
            </w:r>
          </w:p>
          <w:p w14:paraId="7EB31383" w14:textId="77777777" w:rsidR="00815E8D" w:rsidRDefault="00815E8D" w:rsidP="00815E8D">
            <w:pPr>
              <w:ind w:firstLine="709"/>
              <w:jc w:val="both"/>
              <w:rPr>
                <w:rFonts w:ascii="Times New Roman" w:hAnsi="Times New Roman" w:cs="Times New Roman"/>
                <w:color w:val="000000" w:themeColor="text1"/>
                <w:sz w:val="24"/>
                <w:szCs w:val="24"/>
                <w:lang w:val="kk-KZ"/>
              </w:rPr>
            </w:pPr>
          </w:p>
          <w:p w14:paraId="3FDD6BA4" w14:textId="77777777" w:rsidR="00B26865" w:rsidRPr="00815E8D" w:rsidRDefault="00B26865" w:rsidP="00B26865">
            <w:pPr>
              <w:jc w:val="both"/>
              <w:rPr>
                <w:rFonts w:ascii="Times New Roman" w:hAnsi="Times New Roman" w:cs="Times New Roman"/>
                <w:color w:val="000000" w:themeColor="text1"/>
                <w:sz w:val="24"/>
                <w:szCs w:val="24"/>
                <w:lang w:val="kk-KZ"/>
              </w:rPr>
            </w:pPr>
          </w:p>
          <w:p w14:paraId="37008ECA" w14:textId="77777777" w:rsidR="00815E8D" w:rsidRPr="00815E8D" w:rsidRDefault="00815E8D" w:rsidP="00572A73">
            <w:pPr>
              <w:ind w:firstLine="709"/>
              <w:jc w:val="center"/>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2. Шарттың мәні</w:t>
            </w:r>
          </w:p>
          <w:p w14:paraId="2B729B26"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37837271" w14:textId="77777777" w:rsidR="00D36597" w:rsidRPr="00D36597" w:rsidRDefault="00D36597" w:rsidP="00D36597">
            <w:pPr>
              <w:jc w:val="both"/>
              <w:rPr>
                <w:rFonts w:ascii="Times New Roman" w:hAnsi="Times New Roman" w:cs="Times New Roman"/>
                <w:color w:val="000000" w:themeColor="text1"/>
                <w:sz w:val="24"/>
                <w:szCs w:val="24"/>
                <w:lang w:val="kk-KZ"/>
              </w:rPr>
            </w:pPr>
            <w:r w:rsidRPr="00D36597">
              <w:rPr>
                <w:rFonts w:ascii="Times New Roman" w:hAnsi="Times New Roman" w:cs="Times New Roman"/>
                <w:color w:val="000000" w:themeColor="text1"/>
                <w:sz w:val="24"/>
                <w:szCs w:val="24"/>
                <w:lang w:val="kk-KZ"/>
              </w:rPr>
              <w:t>2. Осы Шартқа сәйкес Сатушы Сатушы мәлімдеген электр энергиясын жүйелік оператор бекіткен электр энергиясын өндіру-тұтынудың тәуліктік графигіне енгізілген электр энергиясының көтерме сауда нарығында оны желіге жоспарлы жіберу көлемінде (өз тұтынуын шегере отырып) Сатушыдан мәміле бағасы бойынша сатып алады.</w:t>
            </w:r>
          </w:p>
          <w:p w14:paraId="456762E2" w14:textId="77777777" w:rsidR="00572A73" w:rsidRDefault="00572A73" w:rsidP="00572A73">
            <w:pPr>
              <w:pStyle w:val="a6"/>
              <w:ind w:left="0"/>
              <w:jc w:val="both"/>
              <w:rPr>
                <w:rFonts w:ascii="Times New Roman" w:hAnsi="Times New Roman" w:cs="Times New Roman"/>
                <w:color w:val="000000" w:themeColor="text1"/>
                <w:sz w:val="24"/>
                <w:szCs w:val="24"/>
                <w:lang w:val="kk-KZ"/>
              </w:rPr>
            </w:pPr>
          </w:p>
          <w:p w14:paraId="6EDD9CDB" w14:textId="77777777" w:rsidR="00D36597" w:rsidRDefault="00D36597" w:rsidP="00572A73">
            <w:pPr>
              <w:pStyle w:val="a6"/>
              <w:ind w:left="0"/>
              <w:jc w:val="both"/>
              <w:rPr>
                <w:rFonts w:ascii="Times New Roman" w:hAnsi="Times New Roman" w:cs="Times New Roman"/>
                <w:color w:val="000000" w:themeColor="text1"/>
                <w:sz w:val="24"/>
                <w:szCs w:val="24"/>
                <w:lang w:val="kk-KZ"/>
              </w:rPr>
            </w:pPr>
          </w:p>
          <w:p w14:paraId="4FFB61E2" w14:textId="77777777" w:rsidR="00D36597" w:rsidRPr="00815E8D" w:rsidRDefault="00D36597" w:rsidP="00572A73">
            <w:pPr>
              <w:pStyle w:val="a6"/>
              <w:ind w:left="0"/>
              <w:jc w:val="both"/>
              <w:rPr>
                <w:rFonts w:ascii="Times New Roman" w:hAnsi="Times New Roman" w:cs="Times New Roman"/>
                <w:color w:val="000000" w:themeColor="text1"/>
                <w:sz w:val="24"/>
                <w:szCs w:val="24"/>
                <w:lang w:val="kk-KZ"/>
              </w:rPr>
            </w:pPr>
          </w:p>
          <w:p w14:paraId="0D7EF9AE" w14:textId="77777777" w:rsidR="00815E8D" w:rsidRPr="00815E8D" w:rsidRDefault="00815E8D" w:rsidP="00815E8D">
            <w:pPr>
              <w:jc w:val="both"/>
              <w:rPr>
                <w:rFonts w:ascii="Times New Roman" w:hAnsi="Times New Roman" w:cs="Times New Roman"/>
                <w:color w:val="000000" w:themeColor="text1"/>
                <w:sz w:val="24"/>
                <w:szCs w:val="24"/>
                <w:lang w:val="kk-KZ"/>
              </w:rPr>
            </w:pPr>
          </w:p>
          <w:p w14:paraId="58DF6CD2" w14:textId="465C8639" w:rsidR="00815E8D" w:rsidRDefault="00815E8D" w:rsidP="00B26865">
            <w:pPr>
              <w:ind w:firstLine="709"/>
              <w:jc w:val="center"/>
              <w:rPr>
                <w:rFonts w:ascii="Times New Roman" w:eastAsia="Times New Roman" w:hAnsi="Times New Roman" w:cs="Times New Roman"/>
                <w:b/>
                <w:bCs/>
                <w:color w:val="1E1E1E"/>
                <w:sz w:val="24"/>
                <w:szCs w:val="24"/>
                <w:lang w:val="kk-KZ"/>
              </w:rPr>
            </w:pPr>
            <w:r w:rsidRPr="00815E8D">
              <w:rPr>
                <w:rFonts w:ascii="Times New Roman" w:hAnsi="Times New Roman" w:cs="Times New Roman"/>
                <w:b/>
                <w:color w:val="000000" w:themeColor="text1"/>
                <w:sz w:val="24"/>
                <w:szCs w:val="24"/>
                <w:lang w:val="kk-KZ"/>
              </w:rPr>
              <w:t xml:space="preserve">3. </w:t>
            </w:r>
            <w:r w:rsidR="00B26865" w:rsidRPr="00B26865">
              <w:rPr>
                <w:rFonts w:ascii="Times New Roman" w:eastAsia="Times New Roman" w:hAnsi="Times New Roman" w:cs="Times New Roman"/>
                <w:b/>
                <w:bCs/>
                <w:color w:val="1E1E1E"/>
                <w:sz w:val="24"/>
                <w:szCs w:val="24"/>
                <w:lang w:val="kk-KZ"/>
              </w:rPr>
              <w:t>Электр энергиясының көлемін есепке алу</w:t>
            </w:r>
          </w:p>
          <w:p w14:paraId="276929FD" w14:textId="77777777" w:rsidR="00B26865" w:rsidRPr="00815E8D" w:rsidRDefault="00B26865" w:rsidP="00B26865">
            <w:pPr>
              <w:ind w:firstLine="709"/>
              <w:jc w:val="center"/>
              <w:rPr>
                <w:rFonts w:ascii="Times New Roman" w:hAnsi="Times New Roman" w:cs="Times New Roman"/>
                <w:color w:val="000000" w:themeColor="text1"/>
                <w:sz w:val="24"/>
                <w:szCs w:val="24"/>
                <w:lang w:val="kk-KZ"/>
              </w:rPr>
            </w:pPr>
          </w:p>
          <w:p w14:paraId="4A1A9213" w14:textId="77777777" w:rsidR="00D36597" w:rsidRDefault="00D36597" w:rsidP="00D36597">
            <w:pPr>
              <w:jc w:val="both"/>
              <w:rPr>
                <w:rFonts w:ascii="Times New Roman" w:hAnsi="Times New Roman" w:cs="Times New Roman"/>
                <w:color w:val="000000" w:themeColor="text1"/>
                <w:sz w:val="24"/>
                <w:szCs w:val="24"/>
                <w:lang w:val="kk-KZ"/>
              </w:rPr>
            </w:pPr>
            <w:r w:rsidRPr="00D36597">
              <w:rPr>
                <w:rFonts w:ascii="Times New Roman" w:hAnsi="Times New Roman" w:cs="Times New Roman"/>
                <w:color w:val="000000" w:themeColor="text1"/>
                <w:sz w:val="24"/>
                <w:szCs w:val="24"/>
                <w:lang w:val="kk-KZ"/>
              </w:rPr>
              <w:t>3. Электр энергиясын жоспарлы сату көлемін есепке алу Сатушы берген, Көтерме сауда нарығы қағидаларына сәйкес жүйелік оператор бекіткен электр энергиясын өндіру-тұтынудың тәуліктік графигіне енгізілген өтінімдер негізінде жүргізіледі.</w:t>
            </w:r>
          </w:p>
          <w:p w14:paraId="39BB42B0" w14:textId="77777777" w:rsidR="00D36597" w:rsidRPr="00D36597" w:rsidRDefault="00D36597" w:rsidP="00D36597">
            <w:pPr>
              <w:jc w:val="both"/>
              <w:rPr>
                <w:rFonts w:ascii="Times New Roman" w:hAnsi="Times New Roman" w:cs="Times New Roman"/>
                <w:color w:val="000000" w:themeColor="text1"/>
                <w:sz w:val="24"/>
                <w:szCs w:val="24"/>
                <w:lang w:val="kk-KZ"/>
              </w:rPr>
            </w:pPr>
          </w:p>
          <w:p w14:paraId="7862BD43" w14:textId="77777777" w:rsidR="00D36597" w:rsidRPr="00D36597" w:rsidRDefault="00D36597" w:rsidP="00D36597">
            <w:pPr>
              <w:jc w:val="both"/>
              <w:rPr>
                <w:rFonts w:ascii="Times New Roman" w:hAnsi="Times New Roman" w:cs="Times New Roman"/>
                <w:color w:val="000000" w:themeColor="text1"/>
                <w:sz w:val="24"/>
                <w:szCs w:val="24"/>
                <w:lang w:val="kk-KZ"/>
              </w:rPr>
            </w:pPr>
            <w:r w:rsidRPr="00D36597">
              <w:rPr>
                <w:rFonts w:ascii="Times New Roman" w:hAnsi="Times New Roman" w:cs="Times New Roman"/>
                <w:color w:val="000000" w:themeColor="text1"/>
                <w:sz w:val="24"/>
                <w:szCs w:val="24"/>
                <w:lang w:val="kk-KZ"/>
              </w:rPr>
              <w:t>4. Даулы жағдайларда жүйелік оператор бекіткен электр энергиясын өндіру-тұтынудың тәуліктік графигі Тараптар арасындағы өзара есеп айырысу үшін түпкілікті құжат болып табылады.</w:t>
            </w:r>
          </w:p>
          <w:p w14:paraId="3956C18B" w14:textId="77777777" w:rsidR="00B26865" w:rsidRDefault="00B26865" w:rsidP="00B26865">
            <w:pPr>
              <w:jc w:val="both"/>
              <w:rPr>
                <w:rFonts w:ascii="Times New Roman" w:hAnsi="Times New Roman" w:cs="Times New Roman"/>
                <w:color w:val="000000" w:themeColor="text1"/>
                <w:sz w:val="24"/>
                <w:szCs w:val="24"/>
                <w:lang w:val="kk-KZ"/>
              </w:rPr>
            </w:pPr>
          </w:p>
          <w:p w14:paraId="1458DBB0" w14:textId="77777777" w:rsidR="00572A73" w:rsidRPr="00815E8D" w:rsidRDefault="00572A73" w:rsidP="00815E8D">
            <w:pPr>
              <w:ind w:firstLine="709"/>
              <w:jc w:val="both"/>
              <w:rPr>
                <w:rFonts w:ascii="Times New Roman" w:hAnsi="Times New Roman" w:cs="Times New Roman"/>
                <w:color w:val="000000" w:themeColor="text1"/>
                <w:sz w:val="24"/>
                <w:szCs w:val="24"/>
                <w:lang w:val="kk-KZ"/>
              </w:rPr>
            </w:pPr>
          </w:p>
          <w:p w14:paraId="1E7C991E" w14:textId="7CBF119A" w:rsidR="00B26865" w:rsidRDefault="00B26865" w:rsidP="00B26865">
            <w:pPr>
              <w:pStyle w:val="a6"/>
              <w:numPr>
                <w:ilvl w:val="0"/>
                <w:numId w:val="49"/>
              </w:numPr>
              <w:jc w:val="center"/>
              <w:rPr>
                <w:rFonts w:ascii="Times New Roman" w:eastAsia="Times New Roman" w:hAnsi="Times New Roman" w:cs="Times New Roman"/>
                <w:b/>
                <w:bCs/>
                <w:color w:val="1E1E1E"/>
                <w:sz w:val="24"/>
                <w:szCs w:val="24"/>
                <w:lang w:val="kk-KZ"/>
              </w:rPr>
            </w:pPr>
            <w:r w:rsidRPr="00B26865">
              <w:rPr>
                <w:rFonts w:ascii="Times New Roman" w:eastAsia="Times New Roman" w:hAnsi="Times New Roman" w:cs="Times New Roman"/>
                <w:b/>
                <w:bCs/>
                <w:color w:val="1E1E1E"/>
                <w:sz w:val="24"/>
                <w:szCs w:val="24"/>
                <w:lang w:val="kk-KZ"/>
              </w:rPr>
              <w:t>Тараптардың құқықтары мен міндеттері</w:t>
            </w:r>
          </w:p>
          <w:p w14:paraId="706DE2D2" w14:textId="77777777" w:rsidR="00A93EFA" w:rsidRPr="00B26865" w:rsidRDefault="00A93EFA" w:rsidP="00A93EFA">
            <w:pPr>
              <w:pStyle w:val="a6"/>
              <w:rPr>
                <w:rFonts w:ascii="Times New Roman" w:eastAsia="Times New Roman" w:hAnsi="Times New Roman" w:cs="Times New Roman"/>
                <w:b/>
                <w:bCs/>
                <w:color w:val="1E1E1E"/>
                <w:sz w:val="24"/>
                <w:szCs w:val="24"/>
                <w:lang w:val="kk-KZ"/>
              </w:rPr>
            </w:pPr>
          </w:p>
          <w:p w14:paraId="6422DF39" w14:textId="77777777" w:rsidR="00A93EFA" w:rsidRPr="00A93EFA" w:rsidRDefault="00A93EFA" w:rsidP="00A93EFA">
            <w:pPr>
              <w:jc w:val="both"/>
              <w:rPr>
                <w:rFonts w:ascii="Times New Roman" w:hAnsi="Times New Roman" w:cs="Times New Roman"/>
                <w:color w:val="000000" w:themeColor="text1"/>
                <w:sz w:val="24"/>
                <w:szCs w:val="24"/>
              </w:rPr>
            </w:pPr>
            <w:r w:rsidRPr="00A93EFA">
              <w:rPr>
                <w:rFonts w:ascii="Times New Roman" w:hAnsi="Times New Roman" w:cs="Times New Roman"/>
                <w:color w:val="000000" w:themeColor="text1"/>
                <w:sz w:val="24"/>
                <w:szCs w:val="24"/>
              </w:rPr>
              <w:t xml:space="preserve">5. </w:t>
            </w:r>
            <w:r w:rsidRPr="00A93EFA">
              <w:rPr>
                <w:rFonts w:ascii="Times New Roman" w:hAnsi="Times New Roman" w:cs="Times New Roman"/>
                <w:color w:val="000000" w:themeColor="text1"/>
                <w:sz w:val="24"/>
                <w:szCs w:val="24"/>
                <w:lang w:val="kk-KZ"/>
              </w:rPr>
              <w:t>Сатушы</w:t>
            </w:r>
            <w:r w:rsidRPr="00A93EFA">
              <w:rPr>
                <w:rFonts w:ascii="Times New Roman" w:hAnsi="Times New Roman" w:cs="Times New Roman"/>
                <w:color w:val="000000" w:themeColor="text1"/>
                <w:sz w:val="24"/>
                <w:szCs w:val="24"/>
              </w:rPr>
              <w:t xml:space="preserve">: </w:t>
            </w:r>
          </w:p>
          <w:p w14:paraId="28DA8931" w14:textId="77777777" w:rsidR="00A93EFA" w:rsidRDefault="00A93EFA" w:rsidP="00A93EFA">
            <w:pPr>
              <w:shd w:val="clear" w:color="auto" w:fill="FFFFFF"/>
              <w:jc w:val="both"/>
              <w:textAlignment w:val="baseline"/>
              <w:rPr>
                <w:rFonts w:ascii="Times New Roman" w:eastAsia="Times New Roman" w:hAnsi="Times New Roman" w:cs="Times New Roman"/>
                <w:spacing w:val="2"/>
                <w:sz w:val="24"/>
                <w:szCs w:val="24"/>
                <w:lang w:eastAsia="ru-RU"/>
              </w:rPr>
            </w:pPr>
            <w:r w:rsidRPr="00A93EFA">
              <w:rPr>
                <w:rFonts w:ascii="Times New Roman" w:eastAsia="Times New Roman" w:hAnsi="Times New Roman" w:cs="Times New Roman"/>
                <w:spacing w:val="2"/>
                <w:sz w:val="24"/>
                <w:szCs w:val="24"/>
                <w:lang w:eastAsia="ru-RU"/>
              </w:rPr>
              <w:t xml:space="preserve">1) </w:t>
            </w:r>
            <w:proofErr w:type="spellStart"/>
            <w:r w:rsidRPr="00A93EFA">
              <w:rPr>
                <w:rFonts w:ascii="Times New Roman" w:eastAsia="Times New Roman" w:hAnsi="Times New Roman" w:cs="Times New Roman"/>
                <w:spacing w:val="2"/>
                <w:sz w:val="24"/>
                <w:szCs w:val="24"/>
                <w:lang w:eastAsia="ru-RU"/>
              </w:rPr>
              <w:t>күн</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сайын</w:t>
            </w:r>
            <w:proofErr w:type="spellEnd"/>
            <w:r w:rsidRPr="00A93EFA">
              <w:rPr>
                <w:rFonts w:ascii="Times New Roman" w:eastAsia="Times New Roman" w:hAnsi="Times New Roman" w:cs="Times New Roman"/>
                <w:spacing w:val="2"/>
                <w:sz w:val="24"/>
                <w:szCs w:val="24"/>
                <w:lang w:eastAsia="ru-RU"/>
              </w:rPr>
              <w:t xml:space="preserve"> Астана </w:t>
            </w:r>
            <w:proofErr w:type="spellStart"/>
            <w:r w:rsidRPr="00A93EFA">
              <w:rPr>
                <w:rFonts w:ascii="Times New Roman" w:eastAsia="Times New Roman" w:hAnsi="Times New Roman" w:cs="Times New Roman"/>
                <w:spacing w:val="2"/>
                <w:sz w:val="24"/>
                <w:szCs w:val="24"/>
                <w:lang w:eastAsia="ru-RU"/>
              </w:rPr>
              <w:t>қаласының</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уақыты</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бойынша</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сағат</w:t>
            </w:r>
            <w:proofErr w:type="spellEnd"/>
            <w:r w:rsidRPr="00A93EFA">
              <w:rPr>
                <w:rFonts w:ascii="Times New Roman" w:eastAsia="Times New Roman" w:hAnsi="Times New Roman" w:cs="Times New Roman"/>
                <w:spacing w:val="2"/>
                <w:sz w:val="24"/>
                <w:szCs w:val="24"/>
                <w:lang w:eastAsia="ru-RU"/>
              </w:rPr>
              <w:t xml:space="preserve"> 08.00-ге </w:t>
            </w:r>
            <w:proofErr w:type="spellStart"/>
            <w:r w:rsidRPr="00A93EFA">
              <w:rPr>
                <w:rFonts w:ascii="Times New Roman" w:eastAsia="Times New Roman" w:hAnsi="Times New Roman" w:cs="Times New Roman"/>
                <w:spacing w:val="2"/>
                <w:sz w:val="24"/>
                <w:szCs w:val="24"/>
                <w:lang w:eastAsia="ru-RU"/>
              </w:rPr>
              <w:t>дейін</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көтерме</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сауда</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нарығы</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қағидаларына</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сәйкес</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электр</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энергиясын</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сатудың</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жоспарлы</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көлемі</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туралы</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ақпаратты</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электр</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энергиясының</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теңгерімдеуші</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нарығы</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жүйесіне</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енгізуге</w:t>
            </w:r>
            <w:proofErr w:type="spellEnd"/>
            <w:r w:rsidRPr="00A93EFA">
              <w:rPr>
                <w:rFonts w:ascii="Times New Roman" w:eastAsia="Times New Roman" w:hAnsi="Times New Roman" w:cs="Times New Roman"/>
                <w:spacing w:val="2"/>
                <w:sz w:val="24"/>
                <w:szCs w:val="24"/>
                <w:lang w:eastAsia="ru-RU"/>
              </w:rPr>
              <w:t>;</w:t>
            </w:r>
          </w:p>
          <w:p w14:paraId="15ED57E8" w14:textId="77777777" w:rsidR="00A93EFA" w:rsidRDefault="00A93EFA" w:rsidP="00A93EFA">
            <w:pPr>
              <w:shd w:val="clear" w:color="auto" w:fill="FFFFFF"/>
              <w:jc w:val="both"/>
              <w:textAlignment w:val="baseline"/>
              <w:rPr>
                <w:rFonts w:ascii="Times New Roman" w:eastAsia="Times New Roman" w:hAnsi="Times New Roman" w:cs="Times New Roman"/>
                <w:spacing w:val="2"/>
                <w:sz w:val="24"/>
                <w:szCs w:val="24"/>
                <w:lang w:eastAsia="ru-RU"/>
              </w:rPr>
            </w:pPr>
          </w:p>
          <w:p w14:paraId="61220896" w14:textId="77777777" w:rsidR="00A93EFA" w:rsidRDefault="00A93EFA" w:rsidP="00A93EFA">
            <w:pPr>
              <w:shd w:val="clear" w:color="auto" w:fill="FFFFFF"/>
              <w:jc w:val="both"/>
              <w:textAlignment w:val="baseline"/>
              <w:rPr>
                <w:rFonts w:ascii="Times New Roman" w:eastAsia="Times New Roman" w:hAnsi="Times New Roman" w:cs="Times New Roman"/>
                <w:spacing w:val="2"/>
                <w:sz w:val="24"/>
                <w:szCs w:val="24"/>
                <w:lang w:eastAsia="ru-RU"/>
              </w:rPr>
            </w:pPr>
          </w:p>
          <w:p w14:paraId="1326A21C" w14:textId="77777777" w:rsidR="00A93EFA" w:rsidRPr="00A93EFA" w:rsidRDefault="00A93EFA" w:rsidP="00A93EFA">
            <w:pPr>
              <w:shd w:val="clear" w:color="auto" w:fill="FFFFFF"/>
              <w:jc w:val="both"/>
              <w:textAlignment w:val="baseline"/>
              <w:rPr>
                <w:rFonts w:ascii="Times New Roman" w:eastAsia="Times New Roman" w:hAnsi="Times New Roman" w:cs="Times New Roman"/>
                <w:spacing w:val="2"/>
                <w:sz w:val="24"/>
                <w:szCs w:val="24"/>
                <w:lang w:eastAsia="ru-RU"/>
              </w:rPr>
            </w:pPr>
          </w:p>
          <w:p w14:paraId="62CDDD76" w14:textId="77777777" w:rsidR="00A93EFA" w:rsidRPr="00A93EFA" w:rsidRDefault="00A93EFA" w:rsidP="00A93EFA">
            <w:pPr>
              <w:shd w:val="clear" w:color="auto" w:fill="FFFFFF"/>
              <w:jc w:val="both"/>
              <w:textAlignment w:val="baseline"/>
              <w:rPr>
                <w:rFonts w:ascii="Times New Roman" w:eastAsia="Times New Roman" w:hAnsi="Times New Roman" w:cs="Times New Roman"/>
                <w:spacing w:val="2"/>
                <w:sz w:val="24"/>
                <w:szCs w:val="24"/>
                <w:lang w:val="kk-KZ" w:eastAsia="ru-RU"/>
              </w:rPr>
            </w:pPr>
            <w:r w:rsidRPr="00A93EFA">
              <w:rPr>
                <w:rFonts w:ascii="Times New Roman" w:eastAsia="Times New Roman" w:hAnsi="Times New Roman" w:cs="Times New Roman"/>
                <w:spacing w:val="2"/>
                <w:sz w:val="24"/>
                <w:szCs w:val="24"/>
                <w:lang w:eastAsia="ru-RU"/>
              </w:rPr>
              <w:t xml:space="preserve">2) </w:t>
            </w:r>
            <w:proofErr w:type="spellStart"/>
            <w:r w:rsidRPr="00A93EFA">
              <w:rPr>
                <w:rFonts w:ascii="Times New Roman" w:eastAsia="Times New Roman" w:hAnsi="Times New Roman" w:cs="Times New Roman"/>
                <w:spacing w:val="2"/>
                <w:sz w:val="24"/>
                <w:szCs w:val="24"/>
                <w:lang w:eastAsia="ru-RU"/>
              </w:rPr>
              <w:t>Заңның</w:t>
            </w:r>
            <w:proofErr w:type="spellEnd"/>
            <w:r w:rsidRPr="00A93EFA">
              <w:rPr>
                <w:rFonts w:ascii="Times New Roman" w:eastAsia="Times New Roman" w:hAnsi="Times New Roman" w:cs="Times New Roman"/>
                <w:spacing w:val="2"/>
                <w:sz w:val="24"/>
                <w:szCs w:val="24"/>
                <w:lang w:eastAsia="ru-RU"/>
              </w:rPr>
              <w:t xml:space="preserve"> 9-4-бабының 2) </w:t>
            </w:r>
            <w:proofErr w:type="spellStart"/>
            <w:r w:rsidRPr="00A93EFA">
              <w:rPr>
                <w:rFonts w:ascii="Times New Roman" w:eastAsia="Times New Roman" w:hAnsi="Times New Roman" w:cs="Times New Roman"/>
                <w:spacing w:val="2"/>
                <w:sz w:val="24"/>
                <w:szCs w:val="24"/>
                <w:lang w:eastAsia="ru-RU"/>
              </w:rPr>
              <w:t>тармақшасында</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көрсетілген</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жағдайларды</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қоспағанда</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өндірілетін</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электр</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энергиясының</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барлық</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мәлімделген</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көлемін</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Сатып</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алушыға</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ғана</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сатуды</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жүзеге</w:t>
            </w:r>
            <w:proofErr w:type="spellEnd"/>
            <w:r w:rsidRPr="00A93EFA">
              <w:rPr>
                <w:rFonts w:ascii="Times New Roman" w:eastAsia="Times New Roman" w:hAnsi="Times New Roman" w:cs="Times New Roman"/>
                <w:spacing w:val="2"/>
                <w:sz w:val="24"/>
                <w:szCs w:val="24"/>
                <w:lang w:eastAsia="ru-RU"/>
              </w:rPr>
              <w:t xml:space="preserve"> </w:t>
            </w:r>
            <w:proofErr w:type="spellStart"/>
            <w:r w:rsidRPr="00A93EFA">
              <w:rPr>
                <w:rFonts w:ascii="Times New Roman" w:eastAsia="Times New Roman" w:hAnsi="Times New Roman" w:cs="Times New Roman"/>
                <w:spacing w:val="2"/>
                <w:sz w:val="24"/>
                <w:szCs w:val="24"/>
                <w:lang w:eastAsia="ru-RU"/>
              </w:rPr>
              <w:t>асыруға</w:t>
            </w:r>
            <w:proofErr w:type="spellEnd"/>
            <w:r w:rsidRPr="00A93EFA">
              <w:rPr>
                <w:rFonts w:ascii="Times New Roman" w:eastAsia="Times New Roman" w:hAnsi="Times New Roman" w:cs="Times New Roman"/>
                <w:spacing w:val="2"/>
                <w:sz w:val="24"/>
                <w:szCs w:val="24"/>
                <w:lang w:val="kk-KZ" w:eastAsia="ru-RU"/>
              </w:rPr>
              <w:t>;</w:t>
            </w:r>
          </w:p>
          <w:p w14:paraId="0EB5EEB5" w14:textId="77777777" w:rsidR="00A93EFA" w:rsidRDefault="00A93EFA" w:rsidP="00A93EFA">
            <w:pPr>
              <w:shd w:val="clear" w:color="auto" w:fill="FFFFFF"/>
              <w:jc w:val="both"/>
              <w:textAlignment w:val="baseline"/>
              <w:rPr>
                <w:rFonts w:ascii="Times New Roman" w:eastAsia="Times New Roman" w:hAnsi="Times New Roman" w:cs="Times New Roman"/>
                <w:spacing w:val="2"/>
                <w:sz w:val="24"/>
                <w:szCs w:val="24"/>
                <w:lang w:val="kk-KZ" w:eastAsia="ru-RU"/>
              </w:rPr>
            </w:pPr>
            <w:r w:rsidRPr="00A93EFA">
              <w:rPr>
                <w:rFonts w:ascii="Times New Roman" w:hAnsi="Times New Roman" w:cs="Times New Roman"/>
                <w:color w:val="000000" w:themeColor="text1"/>
                <w:sz w:val="24"/>
                <w:szCs w:val="24"/>
                <w:lang w:val="kk-KZ"/>
              </w:rPr>
              <w:t xml:space="preserve">3) </w:t>
            </w:r>
            <w:r w:rsidRPr="00A93EFA">
              <w:rPr>
                <w:rFonts w:ascii="Times New Roman" w:eastAsia="Times New Roman" w:hAnsi="Times New Roman" w:cs="Times New Roman"/>
                <w:spacing w:val="2"/>
                <w:sz w:val="24"/>
                <w:szCs w:val="24"/>
                <w:lang w:val="kk-KZ" w:eastAsia="ru-RU"/>
              </w:rPr>
              <w:t>көтерме сауда нарығы Қағидаларымен айқындалған сағаттық ставкаларды ескере отырып, электр энергиясына тиісті шекті тарифтен аспайтын бағалар бойынша электр энергиясын өткізуді жүзеге асыруға;</w:t>
            </w:r>
          </w:p>
          <w:p w14:paraId="6329E774" w14:textId="77777777" w:rsidR="00A93EFA" w:rsidRPr="00A93EFA" w:rsidRDefault="00A93EFA" w:rsidP="00A93EFA">
            <w:pPr>
              <w:shd w:val="clear" w:color="auto" w:fill="FFFFFF"/>
              <w:jc w:val="both"/>
              <w:textAlignment w:val="baseline"/>
              <w:rPr>
                <w:rFonts w:ascii="Times New Roman" w:eastAsia="Times New Roman" w:hAnsi="Times New Roman" w:cs="Times New Roman"/>
                <w:spacing w:val="2"/>
                <w:sz w:val="24"/>
                <w:szCs w:val="24"/>
                <w:lang w:val="kk-KZ" w:eastAsia="ru-RU"/>
              </w:rPr>
            </w:pPr>
          </w:p>
          <w:p w14:paraId="74934C60" w14:textId="77777777" w:rsidR="00A93EFA" w:rsidRPr="00A93EFA" w:rsidRDefault="00A93EFA" w:rsidP="00A93EFA">
            <w:pPr>
              <w:jc w:val="both"/>
              <w:rPr>
                <w:rFonts w:ascii="Times New Roman" w:hAnsi="Times New Roman" w:cs="Times New Roman"/>
                <w:color w:val="000000" w:themeColor="text1"/>
                <w:sz w:val="24"/>
                <w:szCs w:val="24"/>
                <w:lang w:val="kk-KZ"/>
              </w:rPr>
            </w:pPr>
            <w:r w:rsidRPr="00A93EFA">
              <w:rPr>
                <w:rFonts w:ascii="Times New Roman" w:hAnsi="Times New Roman" w:cs="Times New Roman"/>
                <w:color w:val="000000" w:themeColor="text1"/>
                <w:sz w:val="24"/>
                <w:szCs w:val="24"/>
                <w:lang w:val="kk-KZ"/>
              </w:rPr>
              <w:t>4) ай сайын есеп айырысу кезеңінен кейінгі айдың 20-күніне дейін Тараптар қол қойған қорларды шетке беруге арналған жүкқұжат не өзге де бастапқы құжат негізінде шот-фактура жазып беруге міндетті. Қорларды шетке беруге арналған жүкқұжат не өзге де бастапқы құжат тиісті есептік кезең үшін электр энергиясын өндіру-тұтынудың бекітілген тәуліктік графиктінің және Көтерме сауда нарығы қағидаларына сәйкес есептелген бағалардың негізінде сағаттар бойынша бөле отырып ресімделеді;</w:t>
            </w:r>
          </w:p>
          <w:p w14:paraId="51E5E8AC"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 xml:space="preserve">5) жарты жылда 1 реттен кем емес мерзімде </w:t>
            </w:r>
            <w:r w:rsidRPr="00A93EFA">
              <w:rPr>
                <w:rFonts w:ascii="Times New Roman" w:hAnsi="Times New Roman" w:cs="Times New Roman"/>
                <w:color w:val="000000"/>
                <w:spacing w:val="2"/>
                <w:sz w:val="24"/>
                <w:szCs w:val="24"/>
                <w:shd w:val="clear" w:color="auto" w:fill="FFFFFF"/>
                <w:lang w:val="kk-KZ"/>
              </w:rPr>
              <w:t>өзара есеп айырысуларға салыстыру жүргізуге</w:t>
            </w:r>
            <w:r w:rsidRPr="00A93EFA">
              <w:rPr>
                <w:rFonts w:ascii="Times New Roman" w:eastAsia="Times New Roman" w:hAnsi="Times New Roman" w:cs="Times New Roman"/>
                <w:color w:val="000000"/>
                <w:spacing w:val="2"/>
                <w:sz w:val="24"/>
                <w:szCs w:val="24"/>
                <w:lang w:val="kk-KZ" w:eastAsia="ru-RU"/>
              </w:rPr>
              <w:t>;</w:t>
            </w:r>
          </w:p>
          <w:p w14:paraId="7C1BFA9A" w14:textId="77777777" w:rsidR="00A93EFA" w:rsidRDefault="00A93EFA" w:rsidP="00A93EFA">
            <w:pPr>
              <w:shd w:val="clear" w:color="auto" w:fill="FFFFFF"/>
              <w:jc w:val="both"/>
              <w:textAlignment w:val="baseline"/>
              <w:rPr>
                <w:rFonts w:ascii="Times New Roman" w:hAnsi="Times New Roman" w:cs="Times New Roman"/>
                <w:sz w:val="24"/>
                <w:szCs w:val="24"/>
                <w:shd w:val="clear" w:color="auto" w:fill="FFFFFF"/>
                <w:lang w:val="kk-KZ"/>
              </w:rPr>
            </w:pPr>
            <w:r w:rsidRPr="00A93EFA">
              <w:rPr>
                <w:rFonts w:ascii="Times New Roman" w:eastAsia="Times New Roman" w:hAnsi="Times New Roman" w:cs="Times New Roman"/>
                <w:color w:val="000000"/>
                <w:spacing w:val="2"/>
                <w:sz w:val="24"/>
                <w:szCs w:val="24"/>
                <w:lang w:val="kk-KZ" w:eastAsia="ru-RU"/>
              </w:rPr>
              <w:t xml:space="preserve">6) </w:t>
            </w:r>
            <w:r w:rsidRPr="00A93EFA">
              <w:rPr>
                <w:rFonts w:ascii="Times New Roman" w:hAnsi="Times New Roman" w:cs="Times New Roman"/>
                <w:sz w:val="24"/>
                <w:szCs w:val="24"/>
                <w:shd w:val="clear" w:color="auto" w:fill="FFFFFF"/>
                <w:lang w:val="kk-KZ"/>
              </w:rPr>
              <w:t>жыл сайын, 1 (бірінші) қазанға дейін алдағы жылға электр энергиясын тұтынудың болжамды көлемі туралы ақпаратты жіберуге;</w:t>
            </w:r>
          </w:p>
          <w:p w14:paraId="1763F138"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p>
          <w:p w14:paraId="5869EA44"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7) осы Шарт өз бастамасы бойынша бұзылған кезде Сатып алушыны бұзудың болжамды күніне дейін бір ай бұрын жазбаша хабардар етуге;</w:t>
            </w:r>
          </w:p>
          <w:p w14:paraId="724D2A83"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 xml:space="preserve">8) </w:t>
            </w:r>
            <w:r w:rsidRPr="00A93EFA">
              <w:rPr>
                <w:rFonts w:ascii="Times New Roman" w:hAnsi="Times New Roman" w:cs="Times New Roman"/>
                <w:color w:val="000000"/>
                <w:spacing w:val="2"/>
                <w:sz w:val="24"/>
                <w:szCs w:val="24"/>
                <w:shd w:val="clear" w:color="auto" w:fill="FFFFFF"/>
                <w:lang w:val="kk-KZ"/>
              </w:rPr>
              <w:t>өз атауының, заңды мекенжайының, нақты орналасқан жерінің және шарттың талаптарын орындау үшін қажетті өзге де деректемелердің өзгергені туралы Сатып алушыны дереу хабардар етуге</w:t>
            </w:r>
            <w:r w:rsidRPr="00A93EFA">
              <w:rPr>
                <w:rFonts w:ascii="Times New Roman" w:eastAsia="Times New Roman" w:hAnsi="Times New Roman" w:cs="Times New Roman"/>
                <w:color w:val="000000"/>
                <w:spacing w:val="2"/>
                <w:sz w:val="24"/>
                <w:szCs w:val="24"/>
                <w:lang w:val="kk-KZ" w:eastAsia="ru-RU"/>
              </w:rPr>
              <w:t>;</w:t>
            </w:r>
          </w:p>
          <w:p w14:paraId="1564CE71" w14:textId="77777777" w:rsidR="00A93EFA" w:rsidRPr="00A93EFA" w:rsidRDefault="00A93EFA" w:rsidP="00A93EFA">
            <w:pPr>
              <w:pStyle w:val="1"/>
              <w:spacing w:before="0"/>
              <w:jc w:val="both"/>
              <w:textAlignment w:val="baseline"/>
              <w:rPr>
                <w:rFonts w:ascii="Times New Roman" w:hAnsi="Times New Roman" w:cs="Times New Roman"/>
                <w:b w:val="0"/>
                <w:bCs w:val="0"/>
                <w:color w:val="auto"/>
                <w:sz w:val="24"/>
                <w:szCs w:val="24"/>
                <w:lang w:val="kk-KZ"/>
              </w:rPr>
            </w:pPr>
            <w:r w:rsidRPr="00A93EFA">
              <w:rPr>
                <w:rFonts w:ascii="Times New Roman" w:hAnsi="Times New Roman" w:cs="Times New Roman"/>
                <w:b w:val="0"/>
                <w:color w:val="auto"/>
                <w:sz w:val="24"/>
                <w:szCs w:val="24"/>
                <w:lang w:val="kk-KZ"/>
              </w:rPr>
              <w:t xml:space="preserve">9) </w:t>
            </w:r>
            <w:r w:rsidRPr="00A93EFA">
              <w:rPr>
                <w:rFonts w:ascii="Times New Roman" w:eastAsia="Times New Roman" w:hAnsi="Times New Roman" w:cs="Times New Roman"/>
                <w:b w:val="0"/>
                <w:color w:val="auto"/>
                <w:spacing w:val="2"/>
                <w:sz w:val="24"/>
                <w:szCs w:val="24"/>
                <w:lang w:val="kk-KZ" w:eastAsia="ru-RU"/>
              </w:rPr>
              <w:t xml:space="preserve">объектіні коммерциялық пайдалану басталғанға дейін өз объектісінде </w:t>
            </w:r>
            <w:r w:rsidRPr="00A93EFA">
              <w:rPr>
                <w:rFonts w:ascii="Times New Roman" w:hAnsi="Times New Roman" w:cs="Times New Roman"/>
                <w:b w:val="0"/>
                <w:bCs w:val="0"/>
                <w:color w:val="auto"/>
                <w:sz w:val="24"/>
                <w:szCs w:val="24"/>
                <w:lang w:val="kk-KZ"/>
              </w:rPr>
              <w:t>электр энергиясын коммерциялық есепке алудың автоматтандырылған жүйесінің (</w:t>
            </w:r>
            <w:r w:rsidRPr="00A93EFA">
              <w:rPr>
                <w:rFonts w:ascii="Times New Roman" w:eastAsia="Times New Roman" w:hAnsi="Times New Roman" w:cs="Times New Roman"/>
                <w:b w:val="0"/>
                <w:color w:val="auto"/>
                <w:spacing w:val="2"/>
                <w:sz w:val="24"/>
                <w:szCs w:val="24"/>
                <w:lang w:val="kk-KZ" w:eastAsia="ru-RU"/>
              </w:rPr>
              <w:t>ЭКЕАЖ) жұмыс істеуін қамтамасыз етуге міндетті. ЭКЕАЖ-да жүйелік оператордың өңірлік диспетчерлік орталықтарына деректерді қашықтықтан беру мүмкіндігі болуы тиіс;</w:t>
            </w:r>
          </w:p>
          <w:p w14:paraId="5750796D" w14:textId="77777777" w:rsid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10) Қазақстан Республикасының электр энергетикасы саласындағы заңнамасына сәйкес электр энергиясын өндірудің тәуліктік гафиктерінің сақталуын қамтамасыз етуге;</w:t>
            </w:r>
          </w:p>
          <w:p w14:paraId="0A7C48C1"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p>
          <w:p w14:paraId="454F232A"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11) Сатып алушыны Сатушының бірігуі, банкроттығы немесе таратылуы туралы дереу хабардар етуге;</w:t>
            </w:r>
          </w:p>
          <w:p w14:paraId="0804D090"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lastRenderedPageBreak/>
              <w:t>12) электр энергетикасы саласындағы заңнамада және осы Шартта көзделген өзге де міндеттемелерді жүзеге асыруға міндетті.</w:t>
            </w:r>
          </w:p>
          <w:p w14:paraId="3BC1D0AC" w14:textId="77777777" w:rsidR="00A93EFA" w:rsidRPr="00A93EFA" w:rsidRDefault="00A93EFA" w:rsidP="00A93EFA">
            <w:pPr>
              <w:jc w:val="both"/>
              <w:rPr>
                <w:rFonts w:ascii="Times New Roman" w:hAnsi="Times New Roman" w:cs="Times New Roman"/>
                <w:color w:val="000000" w:themeColor="text1"/>
                <w:sz w:val="24"/>
                <w:szCs w:val="24"/>
                <w:lang w:val="kk-KZ"/>
              </w:rPr>
            </w:pPr>
            <w:r w:rsidRPr="00A93EFA">
              <w:rPr>
                <w:rFonts w:ascii="Times New Roman" w:hAnsi="Times New Roman" w:cs="Times New Roman"/>
                <w:color w:val="000000" w:themeColor="text1"/>
                <w:sz w:val="24"/>
                <w:szCs w:val="24"/>
                <w:lang w:val="kk-KZ"/>
              </w:rPr>
              <w:t>6. Сатып алушы:</w:t>
            </w:r>
          </w:p>
          <w:p w14:paraId="156F1E58" w14:textId="77777777" w:rsidR="00A93EFA" w:rsidRPr="00A93EFA" w:rsidRDefault="00A93EFA" w:rsidP="00A93EFA">
            <w:pPr>
              <w:shd w:val="clear" w:color="auto" w:fill="FFFFFF"/>
              <w:jc w:val="both"/>
              <w:textAlignment w:val="baseline"/>
              <w:rPr>
                <w:rFonts w:ascii="Times New Roman" w:eastAsia="Times New Roman" w:hAnsi="Times New Roman" w:cs="Times New Roman"/>
                <w:spacing w:val="2"/>
                <w:sz w:val="24"/>
                <w:szCs w:val="24"/>
                <w:lang w:val="kk-KZ" w:eastAsia="ru-RU"/>
              </w:rPr>
            </w:pPr>
            <w:r w:rsidRPr="00A93EFA">
              <w:rPr>
                <w:rFonts w:ascii="Times New Roman" w:eastAsia="Times New Roman" w:hAnsi="Times New Roman" w:cs="Times New Roman"/>
                <w:spacing w:val="2"/>
                <w:sz w:val="24"/>
                <w:szCs w:val="24"/>
                <w:lang w:val="kk-KZ" w:eastAsia="ru-RU"/>
              </w:rPr>
              <w:t>1) Заңның 19-1-бабының 4-тармағына сәйкес тәртіппен жүйелік оператордың техникалық сараптамасын ескере отырып, электр энергиясын тұтынудың тәуліктік графигін жабу үшін электр энергиясын сатып алуды жүзеге асыруға құқылы. Осы тармақшада көрсетілген электр энергиясын сатып алу уәкілетті орган айқындаған тәртіппен жүзеге асырылады.</w:t>
            </w:r>
          </w:p>
          <w:p w14:paraId="62EBD0DC"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2) Сатушыдан тауарларды жағына жіберуге арналған жүкқұжатты немесе өзге де бастапқы құжатты алған күннен бастап 5 (бес) жұмыс күні ішінде оған қол қоюға немесе егер ол Сатушының берілген электр энергиясының көлемі туралы деректерімен келіспесе, осы мерзімде Сатушыға осындай бас тартудың негізділігін растайтын құжаттарды міндетті түрде қоса бере отырып, өзінің жазбаша дәлелді бас тартуын жіберуге;</w:t>
            </w:r>
          </w:p>
          <w:p w14:paraId="0BB87F49" w14:textId="0C886C88" w:rsidR="00A93EFA" w:rsidRPr="00A93EFA" w:rsidRDefault="00A93EFA" w:rsidP="00A93EFA">
            <w:pPr>
              <w:shd w:val="clear" w:color="auto" w:fill="FFFFFF"/>
              <w:jc w:val="both"/>
              <w:textAlignment w:val="baseline"/>
              <w:rPr>
                <w:rFonts w:ascii="Times New Roman" w:eastAsia="Times New Roman" w:hAnsi="Times New Roman" w:cs="Times New Roman"/>
                <w:bCs/>
                <w:spacing w:val="2"/>
                <w:sz w:val="24"/>
                <w:szCs w:val="24"/>
                <w:lang w:val="kk-KZ" w:eastAsia="ru-RU"/>
              </w:rPr>
            </w:pPr>
            <w:r w:rsidRPr="00A93EFA">
              <w:rPr>
                <w:rFonts w:ascii="Times New Roman" w:eastAsia="Times New Roman" w:hAnsi="Times New Roman" w:cs="Times New Roman"/>
                <w:bCs/>
                <w:spacing w:val="2"/>
                <w:sz w:val="24"/>
                <w:szCs w:val="24"/>
                <w:lang w:val="kk-KZ" w:eastAsia="ru-RU"/>
              </w:rPr>
              <w:t xml:space="preserve">3) Сатушыға электр энергиясының мәлімделген көлемін жүйелік оператор бекіткен электр энергиясын өндіру-тұтынудың алдағы тәуліктерге арналған тәуліктік графигінде осы Шарттың </w:t>
            </w:r>
            <w:r w:rsidR="009C019F">
              <w:rPr>
                <w:rFonts w:ascii="Times New Roman" w:eastAsia="Times New Roman" w:hAnsi="Times New Roman" w:cs="Times New Roman"/>
                <w:bCs/>
                <w:spacing w:val="2"/>
                <w:sz w:val="24"/>
                <w:szCs w:val="24"/>
                <w:lang w:val="kk-KZ" w:eastAsia="ru-RU"/>
              </w:rPr>
              <w:t>9</w:t>
            </w:r>
            <w:r w:rsidRPr="00A93EFA">
              <w:rPr>
                <w:rFonts w:ascii="Times New Roman" w:eastAsia="Times New Roman" w:hAnsi="Times New Roman" w:cs="Times New Roman"/>
                <w:bCs/>
                <w:spacing w:val="2"/>
                <w:sz w:val="24"/>
                <w:szCs w:val="24"/>
                <w:lang w:val="kk-KZ" w:eastAsia="ru-RU"/>
              </w:rPr>
              <w:t xml:space="preserve"> және 1</w:t>
            </w:r>
            <w:r w:rsidR="009C019F">
              <w:rPr>
                <w:rFonts w:ascii="Times New Roman" w:eastAsia="Times New Roman" w:hAnsi="Times New Roman" w:cs="Times New Roman"/>
                <w:bCs/>
                <w:spacing w:val="2"/>
                <w:sz w:val="24"/>
                <w:szCs w:val="24"/>
                <w:lang w:val="kk-KZ" w:eastAsia="ru-RU"/>
              </w:rPr>
              <w:t>0</w:t>
            </w:r>
            <w:r w:rsidRPr="00A93EFA">
              <w:rPr>
                <w:rFonts w:ascii="Times New Roman" w:eastAsia="Times New Roman" w:hAnsi="Times New Roman" w:cs="Times New Roman"/>
                <w:bCs/>
                <w:spacing w:val="2"/>
                <w:sz w:val="24"/>
                <w:szCs w:val="24"/>
                <w:lang w:val="kk-KZ" w:eastAsia="ru-RU"/>
              </w:rPr>
              <w:t>-тармақтарында көрсетілген тәртіппен және мерзімдерде төлеуге;</w:t>
            </w:r>
          </w:p>
          <w:p w14:paraId="3FF7D48F" w14:textId="77777777" w:rsidR="00A93EFA" w:rsidRPr="00A93EFA" w:rsidRDefault="00A93EFA" w:rsidP="00A93EFA">
            <w:pPr>
              <w:shd w:val="clear" w:color="auto" w:fill="FFFFFF"/>
              <w:jc w:val="both"/>
              <w:textAlignment w:val="baseline"/>
              <w:rPr>
                <w:rFonts w:ascii="Times New Roman" w:eastAsia="Times New Roman" w:hAnsi="Times New Roman" w:cs="Times New Roman"/>
                <w:bCs/>
                <w:spacing w:val="2"/>
                <w:sz w:val="24"/>
                <w:szCs w:val="24"/>
                <w:lang w:val="kk-KZ" w:eastAsia="ru-RU"/>
              </w:rPr>
            </w:pPr>
            <w:r w:rsidRPr="00A93EFA">
              <w:rPr>
                <w:rFonts w:ascii="Times New Roman" w:eastAsia="Times New Roman" w:hAnsi="Times New Roman" w:cs="Times New Roman"/>
                <w:bCs/>
                <w:spacing w:val="2"/>
                <w:sz w:val="24"/>
                <w:szCs w:val="24"/>
                <w:lang w:val="kk-KZ" w:eastAsia="ru-RU"/>
              </w:rPr>
              <w:t>4) жарты жылда кемінде 1 рет өзара есеп айырысуларды салыстырып тексеруді жүргізуге;</w:t>
            </w:r>
          </w:p>
          <w:p w14:paraId="21A23EE7" w14:textId="77777777" w:rsidR="00A93EFA" w:rsidRPr="00A93EFA" w:rsidRDefault="00A93EFA" w:rsidP="00A93EFA">
            <w:pPr>
              <w:shd w:val="clear" w:color="auto" w:fill="FFFFFF"/>
              <w:jc w:val="both"/>
              <w:textAlignment w:val="baseline"/>
              <w:rPr>
                <w:rFonts w:ascii="Times New Roman" w:eastAsia="Times New Roman" w:hAnsi="Times New Roman" w:cs="Times New Roman"/>
                <w:bCs/>
                <w:spacing w:val="2"/>
                <w:sz w:val="24"/>
                <w:szCs w:val="24"/>
                <w:lang w:val="kk-KZ" w:eastAsia="ru-RU"/>
              </w:rPr>
            </w:pPr>
            <w:r w:rsidRPr="00A93EFA">
              <w:rPr>
                <w:rFonts w:ascii="Times New Roman" w:eastAsia="Times New Roman" w:hAnsi="Times New Roman" w:cs="Times New Roman"/>
                <w:bCs/>
                <w:spacing w:val="2"/>
                <w:sz w:val="24"/>
                <w:szCs w:val="24"/>
                <w:lang w:val="kk-KZ" w:eastAsia="ru-RU"/>
              </w:rPr>
              <w:t>5) Сатушыны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p w14:paraId="6853EC4C"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6) Сатып алушының бірігуі, банкроттығы немесе таратылуы туралы Сатушыны дереу хабардар етуге;</w:t>
            </w:r>
          </w:p>
          <w:p w14:paraId="769D0B47"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7) электр энергетикасы саласындағы заңнамада және осы Шартта көзделген өзге де міндеттемелерді жүзеге асыруға міндетті.</w:t>
            </w:r>
          </w:p>
          <w:p w14:paraId="01C6A3AC" w14:textId="77777777" w:rsidR="00A93EFA" w:rsidRPr="00A93EFA" w:rsidRDefault="00A93EFA" w:rsidP="00A93EFA">
            <w:pPr>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7. Сатушы:</w:t>
            </w:r>
          </w:p>
          <w:p w14:paraId="3C81C125"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 xml:space="preserve">1) </w:t>
            </w:r>
            <w:r w:rsidRPr="00A93EFA">
              <w:rPr>
                <w:rFonts w:ascii="Times New Roman" w:hAnsi="Times New Roman" w:cs="Times New Roman"/>
                <w:color w:val="000000"/>
                <w:spacing w:val="2"/>
                <w:sz w:val="24"/>
                <w:szCs w:val="24"/>
                <w:shd w:val="clear" w:color="auto" w:fill="FFFFFF"/>
                <w:lang w:val="kk-KZ"/>
              </w:rPr>
              <w:t>Сатып алушыдан Шарттың талаптарын орындауды талап етуге</w:t>
            </w:r>
            <w:r w:rsidRPr="00A93EFA">
              <w:rPr>
                <w:rFonts w:ascii="Times New Roman" w:eastAsia="Times New Roman" w:hAnsi="Times New Roman" w:cs="Times New Roman"/>
                <w:color w:val="000000"/>
                <w:spacing w:val="2"/>
                <w:sz w:val="24"/>
                <w:szCs w:val="24"/>
                <w:lang w:val="kk-KZ" w:eastAsia="ru-RU"/>
              </w:rPr>
              <w:t>;</w:t>
            </w:r>
          </w:p>
          <w:p w14:paraId="58DB831B" w14:textId="77777777" w:rsidR="00A93EFA" w:rsidRDefault="00A93EFA" w:rsidP="00A93EFA">
            <w:pPr>
              <w:shd w:val="clear" w:color="auto" w:fill="FFFFFF"/>
              <w:jc w:val="both"/>
              <w:textAlignment w:val="baseline"/>
              <w:rPr>
                <w:rFonts w:ascii="Times New Roman" w:eastAsia="Times New Roman" w:hAnsi="Times New Roman" w:cs="Times New Roman"/>
                <w:color w:val="00206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2) жүйелік оператор бекіткен электр энергиясын тұтынудың тәуліктік графигін жабу үшін Сатып алушыдан сатылған электр энергиясы үшін ақы төлеуді талап етуге</w:t>
            </w:r>
            <w:r w:rsidRPr="00A93EFA">
              <w:rPr>
                <w:rFonts w:ascii="Times New Roman" w:eastAsia="Times New Roman" w:hAnsi="Times New Roman" w:cs="Times New Roman"/>
                <w:color w:val="002060"/>
                <w:spacing w:val="2"/>
                <w:sz w:val="24"/>
                <w:szCs w:val="24"/>
                <w:lang w:val="kk-KZ" w:eastAsia="ru-RU"/>
              </w:rPr>
              <w:t>;</w:t>
            </w:r>
          </w:p>
          <w:p w14:paraId="7EB365FC"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p>
          <w:p w14:paraId="78418B68"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 xml:space="preserve">3) </w:t>
            </w:r>
            <w:r w:rsidRPr="00A93EFA">
              <w:rPr>
                <w:rFonts w:ascii="Times New Roman" w:eastAsia="Times New Roman" w:hAnsi="Times New Roman" w:cs="Times New Roman"/>
                <w:color w:val="000000"/>
                <w:spacing w:val="2"/>
                <w:sz w:val="24"/>
                <w:szCs w:val="24"/>
                <w:lang w:val="kk-KZ"/>
              </w:rPr>
              <w:t>осы Шартқа және Қазақстан Республикасының электр энергетикасы заңнамасына сәйкес Сатып алушының өзге де міндеттерін орындауды талап етуге құқылы</w:t>
            </w:r>
            <w:r w:rsidRPr="00A93EFA">
              <w:rPr>
                <w:rFonts w:ascii="Times New Roman" w:eastAsia="Times New Roman" w:hAnsi="Times New Roman" w:cs="Times New Roman"/>
                <w:color w:val="000000"/>
                <w:spacing w:val="2"/>
                <w:sz w:val="24"/>
                <w:szCs w:val="24"/>
                <w:lang w:val="kk-KZ" w:eastAsia="ru-RU"/>
              </w:rPr>
              <w:t>;</w:t>
            </w:r>
          </w:p>
          <w:p w14:paraId="058E0481" w14:textId="77777777" w:rsid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lastRenderedPageBreak/>
              <w:t>4)</w:t>
            </w:r>
            <w:r w:rsidRPr="00A93EFA">
              <w:rPr>
                <w:rFonts w:ascii="Times New Roman" w:eastAsia="Times New Roman" w:hAnsi="Times New Roman" w:cs="Times New Roman"/>
                <w:color w:val="000000"/>
                <w:spacing w:val="2"/>
                <w:sz w:val="24"/>
                <w:szCs w:val="24"/>
                <w:lang w:val="kk-KZ" w:eastAsia="ru-RU"/>
              </w:rPr>
              <w:tab/>
              <w:t xml:space="preserve">осы Шартты жасасуға, орындауға және бұзуға байланысты даулы мәселелерді шешу үшін сот органдарына жүгінуге </w:t>
            </w:r>
            <w:r w:rsidRPr="00A93EFA">
              <w:rPr>
                <w:rFonts w:ascii="Times New Roman" w:eastAsia="Times New Roman" w:hAnsi="Times New Roman" w:cs="Times New Roman"/>
                <w:color w:val="000000"/>
                <w:spacing w:val="2"/>
                <w:sz w:val="24"/>
                <w:szCs w:val="24"/>
                <w:lang w:val="kk-KZ"/>
              </w:rPr>
              <w:t>құқылы</w:t>
            </w:r>
            <w:r w:rsidRPr="00A93EFA">
              <w:rPr>
                <w:rFonts w:ascii="Times New Roman" w:eastAsia="Times New Roman" w:hAnsi="Times New Roman" w:cs="Times New Roman"/>
                <w:color w:val="000000"/>
                <w:spacing w:val="2"/>
                <w:sz w:val="24"/>
                <w:szCs w:val="24"/>
                <w:lang w:val="kk-KZ" w:eastAsia="ru-RU"/>
              </w:rPr>
              <w:t>.</w:t>
            </w:r>
          </w:p>
          <w:p w14:paraId="4AFDD242"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p>
          <w:p w14:paraId="344F75BF" w14:textId="77777777" w:rsidR="00A93EFA" w:rsidRPr="00A93EFA" w:rsidRDefault="00A93EFA" w:rsidP="00A93EFA">
            <w:pPr>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8. Сатып алушы:</w:t>
            </w:r>
          </w:p>
          <w:p w14:paraId="6764F2A8" w14:textId="77777777" w:rsidR="00A93EFA" w:rsidRPr="00A93EFA" w:rsidRDefault="00A93EFA" w:rsidP="00A93EFA">
            <w:pPr>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1) Сатушыдан осы Шарттың талаптарын орындауды талап етуге;</w:t>
            </w:r>
          </w:p>
          <w:p w14:paraId="26BE01CE"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2) егер Тараптар арасындағы электр энергиясын жеткізу айында жеткізілген көлемі туралы келіспеушіліктерді реттеу қорытындылары бойынша Сатып алушының Сатушыға артық соманы төлеу фактісі анықталса, Сатушыға тиесілі сомадан артық төлем сомасын болашақ төлемдерде ұстауға;</w:t>
            </w:r>
          </w:p>
          <w:p w14:paraId="4640C98E" w14:textId="3E811EB5"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3) осы Шартқа және Қазақстан Республикасының электр энергетикасы саласындағы заңнамасына сәйкес Сатушының өзге де міндеттерін орындауды талап етуге;</w:t>
            </w:r>
          </w:p>
          <w:p w14:paraId="6755CA40"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4) осы Шартты жасасуға, орындауға және бұзуға байланысты даулы мәселелерді шешу үшін сот органдарына жүгінуге құқылы.</w:t>
            </w:r>
          </w:p>
          <w:p w14:paraId="2C209E5C" w14:textId="77777777" w:rsidR="00815E8D" w:rsidRDefault="00815E8D" w:rsidP="00815E8D">
            <w:pPr>
              <w:ind w:firstLine="709"/>
              <w:jc w:val="both"/>
              <w:rPr>
                <w:rFonts w:ascii="Times New Roman" w:hAnsi="Times New Roman" w:cs="Times New Roman"/>
                <w:color w:val="000000" w:themeColor="text1"/>
                <w:sz w:val="24"/>
                <w:szCs w:val="24"/>
                <w:lang w:val="kk-KZ"/>
              </w:rPr>
            </w:pPr>
          </w:p>
          <w:p w14:paraId="1BF79DA5" w14:textId="77777777" w:rsidR="00B26865" w:rsidRPr="00815E8D" w:rsidRDefault="00B26865" w:rsidP="00815E8D">
            <w:pPr>
              <w:ind w:firstLine="709"/>
              <w:jc w:val="both"/>
              <w:rPr>
                <w:rFonts w:ascii="Times New Roman" w:hAnsi="Times New Roman" w:cs="Times New Roman"/>
                <w:color w:val="000000" w:themeColor="text1"/>
                <w:sz w:val="24"/>
                <w:szCs w:val="24"/>
                <w:lang w:val="kk-KZ"/>
              </w:rPr>
            </w:pPr>
          </w:p>
          <w:p w14:paraId="7A680390" w14:textId="25FC757C" w:rsidR="00815E8D" w:rsidRPr="00815E8D" w:rsidRDefault="00815E8D" w:rsidP="00815E8D">
            <w:pPr>
              <w:ind w:firstLine="709"/>
              <w:jc w:val="both"/>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 xml:space="preserve">5. </w:t>
            </w:r>
            <w:r w:rsidR="00B26865" w:rsidRPr="00B26865">
              <w:rPr>
                <w:rFonts w:ascii="Times New Roman" w:eastAsia="Times New Roman" w:hAnsi="Times New Roman" w:cs="Times New Roman"/>
                <w:b/>
                <w:bCs/>
                <w:color w:val="1E1E1E"/>
                <w:sz w:val="24"/>
                <w:szCs w:val="24"/>
                <w:lang w:val="kk-KZ" w:eastAsia="ru-RU"/>
              </w:rPr>
              <w:t>Электр энергиясына ақы төлеу</w:t>
            </w:r>
          </w:p>
          <w:p w14:paraId="035DAAD8"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28280B3E" w14:textId="77777777" w:rsidR="00A93EFA" w:rsidRPr="00A93EFA" w:rsidRDefault="00A93EFA" w:rsidP="00A93EFA">
            <w:pPr>
              <w:jc w:val="both"/>
              <w:rPr>
                <w:rFonts w:ascii="Times New Roman" w:hAnsi="Times New Roman" w:cs="Times New Roman"/>
                <w:color w:val="000000" w:themeColor="text1"/>
                <w:sz w:val="24"/>
                <w:szCs w:val="24"/>
                <w:lang w:val="kk-KZ"/>
              </w:rPr>
            </w:pPr>
            <w:r w:rsidRPr="00A93EFA">
              <w:rPr>
                <w:rFonts w:ascii="Times New Roman" w:hAnsi="Times New Roman" w:cs="Times New Roman"/>
                <w:color w:val="000000" w:themeColor="text1"/>
                <w:sz w:val="24"/>
                <w:szCs w:val="24"/>
                <w:lang w:val="kk-KZ"/>
              </w:rPr>
              <w:t>9. Операциялық тәуліктерге Сатушы Сатып алушыға сатқан электр энергиясы үшін төлемді жүйелік оператор электр энергиясын өндіру-тұтынудың тиісті тәуліктік графигін бекіткеннен кейін, бірақ операциялық тәуліктің сағат 12: 00-ден (Астана уақыты бойынша) кешіктірмей Сатып алушы тәулік сайын көтерме сауда нарығы Қағидаларына сәйкес айқындалатын, Сатып алушыға электр энергиясын сатуға Сатушының алдағы тәуліктер үшін айқындалған сағаттық бағаларының негізінде (Қазақстан Республикасында демалыс және мереке күндерінен басқа) жүзеге асырады.</w:t>
            </w:r>
          </w:p>
          <w:p w14:paraId="23440EC2" w14:textId="77777777" w:rsidR="00A93EFA" w:rsidRDefault="00A93EFA" w:rsidP="00A93EFA">
            <w:pPr>
              <w:jc w:val="both"/>
              <w:rPr>
                <w:rFonts w:ascii="Times New Roman" w:hAnsi="Times New Roman" w:cs="Times New Roman"/>
                <w:color w:val="000000" w:themeColor="text1"/>
                <w:sz w:val="24"/>
                <w:szCs w:val="24"/>
                <w:lang w:val="kk-KZ"/>
              </w:rPr>
            </w:pPr>
            <w:r w:rsidRPr="00A93EFA">
              <w:rPr>
                <w:rFonts w:ascii="Times New Roman" w:hAnsi="Times New Roman" w:cs="Times New Roman"/>
                <w:color w:val="000000" w:themeColor="text1"/>
                <w:sz w:val="24"/>
                <w:szCs w:val="24"/>
                <w:lang w:val="kk-KZ"/>
              </w:rPr>
              <w:t>10. Сатылған электр энергиясы үшін түпкілікті есеп айырысуды Сатып алушы Сатушы ұсынған және Тараптар қол қойған қорларды жағына жіберуге арналған жүкқұжаттың не өзге бастапқы құжаттың және тиісті шот-фактураның негізінде жүргізеді.</w:t>
            </w:r>
          </w:p>
          <w:p w14:paraId="3FE7A53F" w14:textId="77777777" w:rsidR="00A93EFA" w:rsidRPr="00A93EFA" w:rsidRDefault="00A93EFA" w:rsidP="00A93EFA">
            <w:pPr>
              <w:jc w:val="both"/>
              <w:rPr>
                <w:rFonts w:ascii="Times New Roman" w:hAnsi="Times New Roman" w:cs="Times New Roman"/>
                <w:color w:val="000000" w:themeColor="text1"/>
                <w:sz w:val="24"/>
                <w:szCs w:val="24"/>
                <w:lang w:val="kk-KZ"/>
              </w:rPr>
            </w:pPr>
          </w:p>
          <w:p w14:paraId="04F6FC07" w14:textId="5266E85E" w:rsidR="00A93EFA" w:rsidRDefault="00A93EFA" w:rsidP="00A93EFA">
            <w:pPr>
              <w:jc w:val="both"/>
              <w:rPr>
                <w:rFonts w:ascii="Times New Roman" w:hAnsi="Times New Roman" w:cs="Times New Roman"/>
                <w:color w:val="000000" w:themeColor="text1"/>
                <w:sz w:val="24"/>
                <w:szCs w:val="24"/>
                <w:lang w:val="kk-KZ"/>
              </w:rPr>
            </w:pPr>
            <w:r w:rsidRPr="00A93EFA">
              <w:rPr>
                <w:rFonts w:ascii="Times New Roman" w:hAnsi="Times New Roman" w:cs="Times New Roman"/>
                <w:color w:val="000000" w:themeColor="text1"/>
                <w:sz w:val="24"/>
                <w:szCs w:val="24"/>
                <w:lang w:val="kk-KZ"/>
              </w:rPr>
              <w:t xml:space="preserve">11. Осы Шарттың </w:t>
            </w:r>
            <w:r w:rsidR="009C019F">
              <w:rPr>
                <w:rFonts w:ascii="Times New Roman" w:hAnsi="Times New Roman" w:cs="Times New Roman"/>
                <w:color w:val="000000" w:themeColor="text1"/>
                <w:sz w:val="24"/>
                <w:szCs w:val="24"/>
                <w:lang w:val="kk-KZ"/>
              </w:rPr>
              <w:t>10</w:t>
            </w:r>
            <w:r w:rsidRPr="00A93EFA">
              <w:rPr>
                <w:rFonts w:ascii="Times New Roman" w:hAnsi="Times New Roman" w:cs="Times New Roman"/>
                <w:color w:val="000000" w:themeColor="text1"/>
                <w:sz w:val="24"/>
                <w:szCs w:val="24"/>
                <w:lang w:val="kk-KZ"/>
              </w:rPr>
              <w:t>-тармағында көрсетілген төлемді Сатып алушы есеп айырысу кезеңінің (күнтізбелік айдың) қорытындылары бойынша есеп айырысу кезеңінен (күнтізбелік айдан) кейінгі айдың 45 (қырық бес) күнтізбелік күні ішінде есеп айырысу кезеңінің (күнтізбелік айдың) барлық тәулігіне жиынтық түрде есептік кезеңге (күнтізбелік айға) жататын электр энергиясын өндіру-тұтынудың тәуліктік графиктерінің жүйелік операторы бекіткен түзетулерді ескере отырып жүзеге асырады.</w:t>
            </w:r>
          </w:p>
          <w:p w14:paraId="0D092A97" w14:textId="77777777" w:rsidR="00A93EFA" w:rsidRDefault="00A93EFA" w:rsidP="00A93EFA">
            <w:pPr>
              <w:jc w:val="both"/>
              <w:rPr>
                <w:rFonts w:ascii="Times New Roman" w:hAnsi="Times New Roman" w:cs="Times New Roman"/>
                <w:color w:val="000000" w:themeColor="text1"/>
                <w:sz w:val="24"/>
                <w:szCs w:val="24"/>
                <w:lang w:val="kk-KZ"/>
              </w:rPr>
            </w:pPr>
          </w:p>
          <w:p w14:paraId="0EF3A604" w14:textId="77777777" w:rsidR="00A93EFA" w:rsidRPr="00A93EFA" w:rsidRDefault="00A93EFA" w:rsidP="00A93EFA">
            <w:pPr>
              <w:jc w:val="both"/>
              <w:rPr>
                <w:rFonts w:ascii="Times New Roman" w:hAnsi="Times New Roman" w:cs="Times New Roman"/>
                <w:color w:val="000000" w:themeColor="text1"/>
                <w:sz w:val="24"/>
                <w:szCs w:val="24"/>
                <w:lang w:val="kk-KZ"/>
              </w:rPr>
            </w:pPr>
          </w:p>
          <w:p w14:paraId="122F39F7" w14:textId="77777777" w:rsidR="00A93EFA" w:rsidRPr="00A93EFA" w:rsidRDefault="00A93EFA" w:rsidP="00A93EFA">
            <w:pPr>
              <w:jc w:val="both"/>
              <w:rPr>
                <w:rFonts w:ascii="Times New Roman" w:hAnsi="Times New Roman" w:cs="Times New Roman"/>
                <w:color w:val="000000" w:themeColor="text1"/>
                <w:sz w:val="24"/>
                <w:szCs w:val="24"/>
                <w:lang w:val="kk-KZ"/>
              </w:rPr>
            </w:pPr>
            <w:r w:rsidRPr="00A93EFA">
              <w:rPr>
                <w:rFonts w:ascii="Times New Roman" w:hAnsi="Times New Roman" w:cs="Times New Roman"/>
                <w:color w:val="000000" w:themeColor="text1"/>
                <w:sz w:val="24"/>
                <w:szCs w:val="24"/>
                <w:lang w:val="kk-KZ"/>
              </w:rPr>
              <w:t>12. Сатып алушы ұсынылған шот-фактураның дұрыстығына дау айтқан кезде ол Сатушыны оны алған күннен бастап 5 (бес) күнтізбелік күн ішінде хабардар етеді және Сатушыға қарсылықтарын баяндай отырып, жазбаша өтініш береді.  Сатып алушы осы Шарттың 11-тармағына сәйкес шот-фактураның дау айтылмаған бөлігін төлеуге міндетті.</w:t>
            </w:r>
          </w:p>
          <w:p w14:paraId="38CF6CA8" w14:textId="77777777" w:rsidR="00A93EFA" w:rsidRPr="00A93EFA" w:rsidRDefault="00A93EFA" w:rsidP="00A93EFA">
            <w:pPr>
              <w:jc w:val="both"/>
              <w:rPr>
                <w:rFonts w:ascii="Times New Roman" w:hAnsi="Times New Roman" w:cs="Times New Roman"/>
                <w:color w:val="000000" w:themeColor="text1"/>
                <w:sz w:val="24"/>
                <w:szCs w:val="24"/>
                <w:lang w:val="kk-KZ"/>
              </w:rPr>
            </w:pPr>
            <w:r w:rsidRPr="00A93EFA">
              <w:rPr>
                <w:rFonts w:ascii="Times New Roman" w:hAnsi="Times New Roman" w:cs="Times New Roman"/>
                <w:color w:val="000000" w:themeColor="text1"/>
                <w:sz w:val="24"/>
                <w:szCs w:val="24"/>
                <w:lang w:val="kk-KZ"/>
              </w:rPr>
              <w:t>13. Алдыңғы есеп айырысу кезеңдері үшін берешек болған кезде төлем бірінші кезекте осы Шарттың 11-тармағына сәйкес берешекті қоспағанда, осы берешекті өтеуге жіберіледі.</w:t>
            </w:r>
          </w:p>
          <w:p w14:paraId="08883E27" w14:textId="77777777" w:rsidR="00A93EFA" w:rsidRDefault="00A93EFA" w:rsidP="00A93EFA">
            <w:pPr>
              <w:jc w:val="both"/>
              <w:rPr>
                <w:rFonts w:ascii="Times New Roman" w:hAnsi="Times New Roman" w:cs="Times New Roman"/>
                <w:color w:val="000000" w:themeColor="text1"/>
                <w:sz w:val="24"/>
                <w:szCs w:val="24"/>
                <w:lang w:val="kk-KZ"/>
              </w:rPr>
            </w:pPr>
            <w:r w:rsidRPr="00A93EFA">
              <w:rPr>
                <w:rFonts w:ascii="Times New Roman" w:hAnsi="Times New Roman" w:cs="Times New Roman"/>
                <w:color w:val="000000" w:themeColor="text1"/>
                <w:sz w:val="24"/>
                <w:szCs w:val="24"/>
                <w:lang w:val="kk-KZ"/>
              </w:rPr>
              <w:t>Есеп айырысу кезеңінің қорытындылары бойынша Сатушы өткізген электр энергиясы үшін Сатып алушының артық төлеу сомасы келесі есеп айырысу кезеңінің аванстық төлемі ретінде қабылданады.</w:t>
            </w:r>
          </w:p>
          <w:p w14:paraId="6105EFAF" w14:textId="77777777" w:rsidR="00A93EFA" w:rsidRDefault="00A93EFA" w:rsidP="00A93EFA">
            <w:pPr>
              <w:jc w:val="both"/>
              <w:rPr>
                <w:rFonts w:ascii="Times New Roman" w:hAnsi="Times New Roman" w:cs="Times New Roman"/>
                <w:color w:val="000000" w:themeColor="text1"/>
                <w:sz w:val="24"/>
                <w:szCs w:val="24"/>
                <w:lang w:val="kk-KZ"/>
              </w:rPr>
            </w:pPr>
          </w:p>
          <w:p w14:paraId="26D46FD1" w14:textId="77777777" w:rsidR="00A93EFA" w:rsidRPr="00A93EFA" w:rsidRDefault="00A93EFA" w:rsidP="00A93EFA">
            <w:pPr>
              <w:jc w:val="both"/>
              <w:rPr>
                <w:rFonts w:ascii="Times New Roman" w:hAnsi="Times New Roman" w:cs="Times New Roman"/>
                <w:color w:val="000000" w:themeColor="text1"/>
                <w:sz w:val="24"/>
                <w:szCs w:val="24"/>
                <w:lang w:val="kk-KZ"/>
              </w:rPr>
            </w:pPr>
          </w:p>
          <w:p w14:paraId="6DC51ED4" w14:textId="77777777" w:rsidR="00A93EFA" w:rsidRPr="00A93EFA" w:rsidRDefault="00A93EFA" w:rsidP="00A93EFA">
            <w:pPr>
              <w:jc w:val="both"/>
              <w:rPr>
                <w:rFonts w:ascii="Times New Roman" w:hAnsi="Times New Roman" w:cs="Times New Roman"/>
                <w:color w:val="000000" w:themeColor="text1"/>
                <w:sz w:val="24"/>
                <w:szCs w:val="24"/>
                <w:lang w:val="kk-KZ"/>
              </w:rPr>
            </w:pPr>
            <w:r w:rsidRPr="00A93EFA">
              <w:rPr>
                <w:rFonts w:ascii="Times New Roman" w:hAnsi="Times New Roman" w:cs="Times New Roman"/>
                <w:color w:val="000000" w:themeColor="text1"/>
                <w:sz w:val="24"/>
                <w:szCs w:val="24"/>
                <w:lang w:val="kk-KZ"/>
              </w:rPr>
              <w:t>14. Сатып алушының ақы төлеуі осы Шартта көрсетілген деректемелер бойынша Сатушының ағымдағы шотына тиісті ақша көлемін есептеу арқылы жүзеге асырылады.</w:t>
            </w:r>
          </w:p>
          <w:p w14:paraId="3E3CA1DA" w14:textId="77777777" w:rsidR="00A93EFA" w:rsidRPr="00A93EFA" w:rsidRDefault="00A93EFA" w:rsidP="00A93EFA">
            <w:pPr>
              <w:jc w:val="both"/>
              <w:rPr>
                <w:rFonts w:ascii="Times New Roman" w:hAnsi="Times New Roman" w:cs="Times New Roman"/>
                <w:color w:val="000000" w:themeColor="text1"/>
                <w:sz w:val="24"/>
                <w:szCs w:val="24"/>
                <w:lang w:val="kk-KZ"/>
              </w:rPr>
            </w:pPr>
            <w:r w:rsidRPr="00A93EFA">
              <w:rPr>
                <w:rFonts w:ascii="Times New Roman" w:hAnsi="Times New Roman" w:cs="Times New Roman"/>
                <w:color w:val="000000" w:themeColor="text1"/>
                <w:sz w:val="24"/>
                <w:szCs w:val="24"/>
                <w:lang w:val="kk-KZ"/>
              </w:rPr>
              <w:t>15. Шот-фактураны Сатушы Сатып алушыға тиісті есеп айырысу кезеңі аяқталған күннен бастап күнтізбелік 20 (жиырма) күннен кешіктірмей ұсынады.</w:t>
            </w:r>
          </w:p>
          <w:p w14:paraId="5E6A02C9"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23F9CCA3" w14:textId="2D66FD70" w:rsidR="00815E8D" w:rsidRPr="00815E8D" w:rsidRDefault="00815E8D" w:rsidP="00572A73">
            <w:pPr>
              <w:ind w:firstLine="709"/>
              <w:jc w:val="center"/>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 xml:space="preserve">6. </w:t>
            </w:r>
            <w:r w:rsidR="00B26865" w:rsidRPr="00B26865">
              <w:rPr>
                <w:rFonts w:ascii="Times New Roman" w:hAnsi="Times New Roman" w:cs="Times New Roman"/>
                <w:b/>
                <w:color w:val="000000" w:themeColor="text1"/>
                <w:sz w:val="24"/>
                <w:szCs w:val="24"/>
                <w:lang w:val="kk-KZ"/>
              </w:rPr>
              <w:t>Тараптардың жауапкершілігі</w:t>
            </w:r>
          </w:p>
          <w:p w14:paraId="412C471B"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1237B543"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16.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p w14:paraId="1AEDDBA1" w14:textId="77777777" w:rsid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17. Ұсынылған шот-фактура бойынша төлемді алмаған сатушы ол бойынша төлем мерзімі басталған сәтте төлем мерзімі аяқталған күннен кейінгі күннен бастап Сатып алушыларға төленбеген сомалар бойынша тұрақсыздық айыбын есептеуге құқылы. Мерзімі өткен сомалар бойынша Сатушы мерзімі өткен әрбір күн үшін мерзімі өткен соманың 0,1 % (нөл бүтін оннан бір) мөлшерінде, бірақ мерзімі өткен соманың 10 % (он) аспайтын тұрақсыздық айыбын төлеуді талап етуге құқылы.</w:t>
            </w:r>
          </w:p>
          <w:p w14:paraId="4A459BD5" w14:textId="24DBAFA4"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18. Тұрақсыздық айыбы (айыппұл, өсімпұл) сомасын төлеу Тараптарды осы Шарт бойынша өз міндеттемелерін орындаудан босатпайды.</w:t>
            </w:r>
          </w:p>
          <w:p w14:paraId="6B781976"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19. Осы Шарттың талаптары Тараптардың өзара келісімі бойынша ғана өзгертілуі және жазбаша нысанда ресімделуі мүмкін.</w:t>
            </w:r>
          </w:p>
          <w:p w14:paraId="7975B0F6" w14:textId="77777777" w:rsidR="00A93EFA" w:rsidRPr="00A93EFA" w:rsidRDefault="00A93EFA" w:rsidP="00A93EFA">
            <w:pPr>
              <w:jc w:val="both"/>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 xml:space="preserve">20. Сатып алушы электр энергиясын диспетчерлендіруге, беруге және бөлуге </w:t>
            </w:r>
            <w:r w:rsidRPr="00A93EFA">
              <w:rPr>
                <w:rFonts w:ascii="Times New Roman" w:eastAsia="Times New Roman" w:hAnsi="Times New Roman" w:cs="Times New Roman"/>
                <w:color w:val="000000"/>
                <w:spacing w:val="2"/>
                <w:sz w:val="24"/>
                <w:szCs w:val="24"/>
                <w:lang w:val="kk-KZ" w:eastAsia="ru-RU"/>
              </w:rPr>
              <w:lastRenderedPageBreak/>
              <w:t>байланысты үшінші тұлғалардың іс-әрекеттері үшін жауапты болмайды.</w:t>
            </w:r>
          </w:p>
          <w:p w14:paraId="4C4EAB3C" w14:textId="77777777" w:rsidR="00815E8D" w:rsidRDefault="00815E8D" w:rsidP="00815E8D">
            <w:pPr>
              <w:ind w:firstLine="709"/>
              <w:jc w:val="both"/>
              <w:rPr>
                <w:rFonts w:ascii="Times New Roman" w:hAnsi="Times New Roman" w:cs="Times New Roman"/>
                <w:color w:val="000000" w:themeColor="text1"/>
                <w:sz w:val="24"/>
                <w:szCs w:val="24"/>
                <w:lang w:val="kk-KZ"/>
              </w:rPr>
            </w:pPr>
          </w:p>
          <w:p w14:paraId="13B7245F" w14:textId="77777777" w:rsidR="00BD6E70" w:rsidRPr="00815E8D" w:rsidRDefault="00BD6E70" w:rsidP="00815E8D">
            <w:pPr>
              <w:ind w:firstLine="709"/>
              <w:jc w:val="both"/>
              <w:rPr>
                <w:rFonts w:ascii="Times New Roman" w:hAnsi="Times New Roman" w:cs="Times New Roman"/>
                <w:color w:val="000000" w:themeColor="text1"/>
                <w:sz w:val="24"/>
                <w:szCs w:val="24"/>
                <w:lang w:val="kk-KZ"/>
              </w:rPr>
            </w:pPr>
          </w:p>
          <w:p w14:paraId="010C0DA5" w14:textId="77777777" w:rsidR="00815E8D" w:rsidRPr="00815E8D" w:rsidRDefault="00815E8D" w:rsidP="00BD6E70">
            <w:pPr>
              <w:ind w:firstLine="709"/>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7. Сыбайлас жемқорлыққа қарсы іс-қимылдар (жемқорлыққа қарсы ескертпе)</w:t>
            </w:r>
          </w:p>
          <w:p w14:paraId="4674152F"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092833B4" w14:textId="77777777" w:rsidR="00A93EFA" w:rsidRPr="00A93EFA" w:rsidRDefault="00A93EFA" w:rsidP="00A93EFA">
            <w:pPr>
              <w:jc w:val="both"/>
              <w:rPr>
                <w:rFonts w:ascii="Times New Roman" w:hAnsi="Times New Roman" w:cs="Times New Roman"/>
                <w:color w:val="000000" w:themeColor="text1"/>
                <w:sz w:val="24"/>
                <w:szCs w:val="24"/>
                <w:lang w:val="kk-KZ"/>
              </w:rPr>
            </w:pPr>
            <w:r w:rsidRPr="00A93EFA">
              <w:rPr>
                <w:rFonts w:ascii="Times New Roman" w:hAnsi="Times New Roman" w:cs="Times New Roman"/>
                <w:color w:val="000000" w:themeColor="text1"/>
                <w:sz w:val="24"/>
                <w:szCs w:val="24"/>
                <w:lang w:val="kk-KZ"/>
              </w:rPr>
              <w:t>21. Тараптар осы Шарт бойынша өз міндеттемелерін Тараптардың орындауы барысында сыбайлас жемқорлықтың алдын алу және оған қарсы күрес ісіндегі ынтымақтастық бойынша жауапкершілікті өзіне алады.</w:t>
            </w:r>
          </w:p>
          <w:p w14:paraId="66542913" w14:textId="77777777" w:rsidR="00A93EFA" w:rsidRPr="00A93EFA" w:rsidRDefault="00A93EFA" w:rsidP="00A93EFA">
            <w:pPr>
              <w:jc w:val="both"/>
              <w:rPr>
                <w:rFonts w:ascii="Times New Roman" w:hAnsi="Times New Roman" w:cs="Times New Roman"/>
                <w:color w:val="000000" w:themeColor="text1"/>
                <w:sz w:val="24"/>
                <w:szCs w:val="24"/>
                <w:lang w:val="kk-KZ"/>
              </w:rPr>
            </w:pPr>
            <w:r w:rsidRPr="00A93EFA">
              <w:rPr>
                <w:rFonts w:ascii="Times New Roman" w:hAnsi="Times New Roman" w:cs="Times New Roman"/>
                <w:color w:val="000000" w:themeColor="text1"/>
                <w:sz w:val="24"/>
                <w:szCs w:val="24"/>
                <w:lang w:val="kk-KZ"/>
              </w:rPr>
              <w:t>22. Осы Шарт бойынша өз міндеттемелерін орындау кезінде Тараптар, оның ішінде олардың үлестес тұлғалары, қызметкерлері немесе делдалдары:</w:t>
            </w:r>
          </w:p>
          <w:p w14:paraId="45B8AFF1" w14:textId="77777777" w:rsidR="00A93EFA" w:rsidRPr="00A93EFA" w:rsidRDefault="00A93EFA" w:rsidP="00A93EFA">
            <w:pPr>
              <w:jc w:val="both"/>
              <w:rPr>
                <w:rFonts w:ascii="Times New Roman" w:hAnsi="Times New Roman" w:cs="Times New Roman"/>
                <w:color w:val="000000" w:themeColor="text1"/>
                <w:sz w:val="24"/>
                <w:szCs w:val="24"/>
                <w:lang w:val="kk-KZ"/>
              </w:rPr>
            </w:pPr>
            <w:r w:rsidRPr="00A93EFA">
              <w:rPr>
                <w:rFonts w:ascii="Times New Roman" w:hAnsi="Times New Roman" w:cs="Times New Roman"/>
                <w:color w:val="000000" w:themeColor="text1"/>
                <w:sz w:val="24"/>
                <w:szCs w:val="24"/>
                <w:lang w:val="kk-KZ"/>
              </w:rPr>
              <w:t>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қандай да бір ақша қаражатын немесе құндылықтарды төлемеуге, төлемеуді ұсынбауға және төлеуге рұқсат бермеуге;</w:t>
            </w:r>
          </w:p>
          <w:p w14:paraId="59429BEC" w14:textId="77777777" w:rsidR="00A93EFA" w:rsidRPr="00A93EFA" w:rsidRDefault="00A93EFA" w:rsidP="00A93EFA">
            <w:pPr>
              <w:jc w:val="both"/>
              <w:rPr>
                <w:rFonts w:ascii="Times New Roman" w:hAnsi="Times New Roman" w:cs="Times New Roman"/>
                <w:color w:val="000000" w:themeColor="text1"/>
                <w:sz w:val="24"/>
                <w:szCs w:val="24"/>
                <w:lang w:val="kk-KZ"/>
              </w:rPr>
            </w:pPr>
            <w:r w:rsidRPr="00A93EFA">
              <w:rPr>
                <w:rFonts w:ascii="Times New Roman" w:hAnsi="Times New Roman" w:cs="Times New Roman"/>
                <w:color w:val="000000" w:themeColor="text1"/>
                <w:sz w:val="24"/>
                <w:szCs w:val="24"/>
                <w:lang w:val="kk-KZ"/>
              </w:rPr>
              <w:t>2) сыбайлас жемқорлыққа жағдай жасайтын құқық бұзушылықтарды, сол сияқты игіліктер мен артықшылықтарды құқыққа қарсы алуға байланысты сыбайлас жемқорлық құқық бұзушылықтарды жасамауға;</w:t>
            </w:r>
          </w:p>
          <w:p w14:paraId="6B6491BC" w14:textId="77777777" w:rsidR="00A93EFA" w:rsidRPr="00A93EFA" w:rsidRDefault="00A93EFA" w:rsidP="00A93EFA">
            <w:pPr>
              <w:jc w:val="both"/>
              <w:rPr>
                <w:rFonts w:ascii="Times New Roman" w:hAnsi="Times New Roman" w:cs="Times New Roman"/>
                <w:color w:val="000000" w:themeColor="text1"/>
                <w:sz w:val="24"/>
                <w:szCs w:val="24"/>
                <w:lang w:val="kk-KZ"/>
              </w:rPr>
            </w:pPr>
            <w:r w:rsidRPr="00A93EFA">
              <w:rPr>
                <w:rFonts w:ascii="Times New Roman" w:hAnsi="Times New Roman" w:cs="Times New Roman"/>
                <w:color w:val="000000" w:themeColor="text1"/>
                <w:sz w:val="24"/>
                <w:szCs w:val="24"/>
                <w:lang w:val="kk-KZ"/>
              </w:rPr>
              <w:t>3) олардың өкілеттіктері мен міндеттерінен туындайтын шараларды қолдануға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міндетті.</w:t>
            </w:r>
          </w:p>
          <w:p w14:paraId="0C37D3CF" w14:textId="77777777" w:rsidR="00A93EFA" w:rsidRPr="00A93EFA" w:rsidRDefault="00A93EFA" w:rsidP="00A93EFA">
            <w:pPr>
              <w:jc w:val="both"/>
              <w:rPr>
                <w:rFonts w:ascii="Times New Roman" w:hAnsi="Times New Roman" w:cs="Times New Roman"/>
                <w:color w:val="000000" w:themeColor="text1"/>
                <w:sz w:val="24"/>
                <w:szCs w:val="24"/>
                <w:lang w:val="kk-KZ"/>
              </w:rPr>
            </w:pPr>
            <w:r w:rsidRPr="00A93EFA">
              <w:rPr>
                <w:rFonts w:ascii="Times New Roman" w:hAnsi="Times New Roman" w:cs="Times New Roman"/>
                <w:color w:val="000000" w:themeColor="text1"/>
                <w:sz w:val="24"/>
                <w:szCs w:val="24"/>
                <w:lang w:val="kk-KZ"/>
              </w:rPr>
              <w:t>23. 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p w14:paraId="26DAF98F" w14:textId="77777777" w:rsidR="00815E8D" w:rsidRDefault="00815E8D" w:rsidP="00815E8D">
            <w:pPr>
              <w:ind w:firstLine="709"/>
              <w:jc w:val="both"/>
              <w:rPr>
                <w:rFonts w:ascii="Times New Roman" w:hAnsi="Times New Roman" w:cs="Times New Roman"/>
                <w:color w:val="000000" w:themeColor="text1"/>
                <w:sz w:val="24"/>
                <w:szCs w:val="24"/>
                <w:lang w:val="kk-KZ"/>
              </w:rPr>
            </w:pPr>
          </w:p>
          <w:p w14:paraId="39A497D9" w14:textId="77777777" w:rsidR="00815E8D" w:rsidRPr="00815E8D" w:rsidRDefault="00815E8D" w:rsidP="00815E8D">
            <w:pPr>
              <w:ind w:firstLine="709"/>
              <w:jc w:val="both"/>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 xml:space="preserve">8. </w:t>
            </w:r>
            <w:r w:rsidRPr="00815E8D">
              <w:rPr>
                <w:rFonts w:ascii="Times New Roman" w:hAnsi="Times New Roman" w:cs="Times New Roman"/>
                <w:b/>
                <w:color w:val="000000"/>
                <w:spacing w:val="2"/>
                <w:sz w:val="24"/>
                <w:szCs w:val="24"/>
                <w:shd w:val="clear" w:color="auto" w:fill="FFFFFF"/>
                <w:lang w:val="kk-KZ"/>
              </w:rPr>
              <w:t>Форс-мажорлық жағдайлар</w:t>
            </w:r>
          </w:p>
          <w:p w14:paraId="7A6242CF"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2F964542" w14:textId="77777777" w:rsidR="00A93EFA" w:rsidRPr="00A93EFA" w:rsidRDefault="00A93EFA" w:rsidP="00A93EFA">
            <w:pPr>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24. Тараптар осы Шарттың талаптарын орындамағаны және (немесе) тиісінше орындамағаны үшін, егер ол форс-мажорлық мән-жайлардың нәтижесі болып табылса, жауапты болмайды.</w:t>
            </w:r>
          </w:p>
          <w:p w14:paraId="32EBC095" w14:textId="77777777" w:rsid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25. Осы Шартты орындауға кедергі келтіретін, Тараптардың бақылауына бағынбайтын, оларды есептеуге немесе ұқыпсыздыққа байланысты емес және күтпеген сипаты бар оқиға форс-мажорлық жағдай деп танылады.</w:t>
            </w:r>
          </w:p>
          <w:p w14:paraId="50D326F6"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p>
          <w:p w14:paraId="1947D22C"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lastRenderedPageBreak/>
              <w:t>26. Қандай да бір себеппен Сатып алушыда жеткілікті мөлшерде ақшаның болмауы форс-мажорлық жағдай болып табылмайды және Сатып алушыны төлемдердің мерзімін өткізіп алғаны үшін жауапкершіліктен босатпайды.</w:t>
            </w:r>
          </w:p>
          <w:p w14:paraId="7356A4BE" w14:textId="77777777" w:rsidR="00A93EFA" w:rsidRPr="00A93EFA" w:rsidRDefault="00A93EFA" w:rsidP="00A93EFA">
            <w:pPr>
              <w:jc w:val="both"/>
              <w:textAlignment w:val="baseline"/>
              <w:rPr>
                <w:rFonts w:ascii="Times New Roman" w:eastAsia="Times New Roman" w:hAnsi="Times New Roman" w:cs="Times New Roman"/>
                <w:sz w:val="24"/>
                <w:szCs w:val="24"/>
                <w:lang w:val="kk-KZ" w:eastAsia="ru-RU"/>
              </w:rPr>
            </w:pPr>
            <w:r w:rsidRPr="00A93EFA">
              <w:rPr>
                <w:rFonts w:ascii="Times New Roman" w:eastAsia="Times New Roman" w:hAnsi="Times New Roman" w:cs="Times New Roman"/>
                <w:color w:val="000000"/>
                <w:spacing w:val="2"/>
                <w:sz w:val="24"/>
                <w:szCs w:val="24"/>
                <w:lang w:val="kk-KZ" w:eastAsia="ru-RU"/>
              </w:rPr>
              <w:t>27. Форс-мажорлық мән-жайлардың әрекетіне ұшыраған Тарап форс-мажорлық мән-жайлардың сипатын, туындау себептерін және олардың болжамды ұзақтығын көрсете отырып, олар туындаған сәттен бастап күнтізбелік он күн ішінде растайтын құжаттарды ұсына отырып, бұл туралы екінші Тарапқа хабарлауға міндетті.</w:t>
            </w:r>
            <w:r w:rsidRPr="00A93EFA">
              <w:rPr>
                <w:rFonts w:ascii="Times New Roman" w:eastAsia="Times New Roman" w:hAnsi="Times New Roman" w:cs="Times New Roman"/>
                <w:color w:val="FF0000"/>
                <w:sz w:val="24"/>
                <w:szCs w:val="24"/>
                <w:bdr w:val="none" w:sz="0" w:space="0" w:color="auto" w:frame="1"/>
                <w:shd w:val="clear" w:color="auto" w:fill="FFFFFF"/>
                <w:lang w:val="kk-KZ" w:eastAsia="ru-RU"/>
              </w:rPr>
              <w:t xml:space="preserve">      </w:t>
            </w:r>
          </w:p>
          <w:p w14:paraId="67FAEBD0" w14:textId="77777777" w:rsidR="00572A73" w:rsidRPr="00815E8D" w:rsidRDefault="00572A73" w:rsidP="00815E8D">
            <w:pPr>
              <w:ind w:firstLine="709"/>
              <w:jc w:val="both"/>
              <w:rPr>
                <w:rFonts w:ascii="Times New Roman" w:hAnsi="Times New Roman" w:cs="Times New Roman"/>
                <w:color w:val="000000" w:themeColor="text1"/>
                <w:sz w:val="24"/>
                <w:szCs w:val="24"/>
                <w:lang w:val="kk-KZ"/>
              </w:rPr>
            </w:pPr>
          </w:p>
          <w:p w14:paraId="2C498BD4" w14:textId="659149B8" w:rsidR="00815E8D" w:rsidRPr="00815E8D" w:rsidRDefault="00815E8D" w:rsidP="00BD6E70">
            <w:pPr>
              <w:shd w:val="clear" w:color="auto" w:fill="FFFFFF"/>
              <w:ind w:firstLine="709"/>
              <w:jc w:val="center"/>
              <w:textAlignment w:val="baseline"/>
              <w:outlineLvl w:val="2"/>
              <w:rPr>
                <w:rFonts w:ascii="Times New Roman" w:eastAsia="Times New Roman" w:hAnsi="Times New Roman" w:cs="Times New Roman"/>
                <w:b/>
                <w:bCs/>
                <w:color w:val="1E1E1E"/>
                <w:sz w:val="24"/>
                <w:szCs w:val="24"/>
                <w:lang w:val="kk-KZ"/>
              </w:rPr>
            </w:pPr>
            <w:r w:rsidRPr="00815E8D">
              <w:rPr>
                <w:rFonts w:ascii="Times New Roman" w:hAnsi="Times New Roman" w:cs="Times New Roman"/>
                <w:b/>
                <w:color w:val="000000" w:themeColor="text1"/>
                <w:sz w:val="24"/>
                <w:szCs w:val="24"/>
                <w:lang w:val="kk-KZ"/>
              </w:rPr>
              <w:t xml:space="preserve">9. </w:t>
            </w:r>
            <w:r w:rsidR="00BD6E70" w:rsidRPr="00BD6E70">
              <w:rPr>
                <w:rFonts w:ascii="Times New Roman" w:eastAsia="Times New Roman" w:hAnsi="Times New Roman" w:cs="Times New Roman"/>
                <w:b/>
                <w:bCs/>
                <w:color w:val="1E1E1E"/>
                <w:sz w:val="24"/>
                <w:szCs w:val="24"/>
                <w:lang w:val="kk-KZ"/>
              </w:rPr>
              <w:t>Дауларды шешу</w:t>
            </w:r>
          </w:p>
          <w:p w14:paraId="1C85FCE4"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41F184D1"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hAnsi="Times New Roman" w:cs="Times New Roman"/>
                <w:color w:val="000000" w:themeColor="text1"/>
                <w:sz w:val="24"/>
                <w:szCs w:val="24"/>
                <w:lang w:val="kk-KZ"/>
              </w:rPr>
              <w:t xml:space="preserve">28. </w:t>
            </w:r>
            <w:r w:rsidRPr="00A93EFA">
              <w:rPr>
                <w:rFonts w:ascii="Times New Roman" w:hAnsi="Times New Roman" w:cs="Times New Roman"/>
                <w:color w:val="000000"/>
                <w:spacing w:val="2"/>
                <w:sz w:val="24"/>
                <w:szCs w:val="24"/>
                <w:shd w:val="clear" w:color="auto" w:fill="FFFFFF"/>
                <w:lang w:val="kk-KZ"/>
              </w:rPr>
              <w:t>Тараптардың осы Шарт бойынша міндеттемелерін орындауы кезінде туындайтын барлық даулар мен келіспеушіліктерді тараптартікелей келіссөздер арқылы шешуге тырысу керек</w:t>
            </w:r>
            <w:r w:rsidRPr="00A93EFA">
              <w:rPr>
                <w:rFonts w:ascii="Times New Roman" w:eastAsia="Times New Roman" w:hAnsi="Times New Roman" w:cs="Times New Roman"/>
                <w:color w:val="000000"/>
                <w:spacing w:val="2"/>
                <w:sz w:val="24"/>
                <w:szCs w:val="24"/>
                <w:lang w:val="kk-KZ" w:eastAsia="ru-RU"/>
              </w:rPr>
              <w:t>.</w:t>
            </w:r>
          </w:p>
          <w:p w14:paraId="69812BC0" w14:textId="77777777" w:rsid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hAnsi="Times New Roman" w:cs="Times New Roman"/>
                <w:color w:val="000000" w:themeColor="text1"/>
                <w:sz w:val="24"/>
                <w:szCs w:val="24"/>
                <w:lang w:val="kk-KZ"/>
              </w:rPr>
              <w:t>29. </w:t>
            </w:r>
            <w:r w:rsidRPr="00A93EFA">
              <w:rPr>
                <w:rFonts w:ascii="Times New Roman" w:hAnsi="Times New Roman" w:cs="Times New Roman"/>
                <w:color w:val="000000"/>
                <w:spacing w:val="2"/>
                <w:sz w:val="24"/>
                <w:szCs w:val="24"/>
                <w:shd w:val="clear" w:color="auto" w:fill="FFFFFF"/>
                <w:lang w:val="kk-KZ"/>
              </w:rPr>
              <w:t>Шарттан туындайтын даулар Қазақстан Республикасының заңнамасына сәйкес шешілуге жатады</w:t>
            </w:r>
            <w:r w:rsidRPr="00A93EFA">
              <w:rPr>
                <w:rFonts w:ascii="Times New Roman" w:eastAsia="Times New Roman" w:hAnsi="Times New Roman" w:cs="Times New Roman"/>
                <w:color w:val="000000"/>
                <w:spacing w:val="2"/>
                <w:sz w:val="24"/>
                <w:szCs w:val="24"/>
                <w:lang w:val="kk-KZ" w:eastAsia="ru-RU"/>
              </w:rPr>
              <w:t>.</w:t>
            </w:r>
          </w:p>
          <w:p w14:paraId="165A88ED"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p>
          <w:p w14:paraId="1B785F2F" w14:textId="77777777" w:rsidR="00A93EFA" w:rsidRDefault="00A93EFA" w:rsidP="00A93EFA">
            <w:pPr>
              <w:jc w:val="both"/>
              <w:rPr>
                <w:rFonts w:ascii="Times New Roman" w:hAnsi="Times New Roman" w:cs="Times New Roman"/>
                <w:color w:val="000000" w:themeColor="text1"/>
                <w:sz w:val="24"/>
                <w:szCs w:val="24"/>
                <w:lang w:val="kk-KZ"/>
              </w:rPr>
            </w:pPr>
            <w:r w:rsidRPr="00A93EFA">
              <w:rPr>
                <w:rFonts w:ascii="Times New Roman" w:hAnsi="Times New Roman" w:cs="Times New Roman"/>
                <w:color w:val="000000" w:themeColor="text1"/>
                <w:sz w:val="24"/>
                <w:szCs w:val="24"/>
                <w:lang w:val="kk-KZ"/>
              </w:rPr>
              <w:t>30. Егер Тараптардың бірінің екінші Тарапқа осы Шарт бойынша міндеттемелерді орындау жөнінде негізделген талаптары болса, онда мұндай Тарап шағымның мәнін жазбаша түрде баяндайды, оған екінші Тарап шағымды алған күннен бастап 5 (бес) жұмыс күніне дейінгі мерзімде дәлелді жауап беруге не шағымды жіберген Тараппен ескертулерді жою мерзімін келісуге тиіс.</w:t>
            </w:r>
          </w:p>
          <w:p w14:paraId="039D6A6B" w14:textId="77777777" w:rsidR="00A93EFA" w:rsidRPr="00A93EFA" w:rsidRDefault="00A93EFA" w:rsidP="00A93EFA">
            <w:pPr>
              <w:jc w:val="both"/>
              <w:rPr>
                <w:rFonts w:ascii="Times New Roman" w:hAnsi="Times New Roman" w:cs="Times New Roman"/>
                <w:color w:val="000000" w:themeColor="text1"/>
                <w:sz w:val="24"/>
                <w:szCs w:val="24"/>
                <w:lang w:val="kk-KZ"/>
              </w:rPr>
            </w:pPr>
          </w:p>
          <w:p w14:paraId="73E86045" w14:textId="77777777" w:rsidR="00A93EFA" w:rsidRPr="00A93EFA" w:rsidRDefault="00A93EFA" w:rsidP="00A93EFA">
            <w:pPr>
              <w:jc w:val="both"/>
              <w:rPr>
                <w:rFonts w:ascii="Times New Roman" w:eastAsia="Times New Roman" w:hAnsi="Times New Roman" w:cs="Times New Roman"/>
                <w:color w:val="000000"/>
                <w:spacing w:val="2"/>
                <w:sz w:val="24"/>
                <w:szCs w:val="24"/>
                <w:lang w:val="kk-KZ" w:eastAsia="ru-RU"/>
              </w:rPr>
            </w:pPr>
            <w:r w:rsidRPr="00A93EFA">
              <w:rPr>
                <w:rFonts w:ascii="Times New Roman" w:hAnsi="Times New Roman" w:cs="Times New Roman"/>
                <w:color w:val="000000" w:themeColor="text1"/>
                <w:sz w:val="24"/>
                <w:szCs w:val="24"/>
                <w:lang w:val="kk-KZ"/>
              </w:rPr>
              <w:t xml:space="preserve">31. </w:t>
            </w:r>
            <w:r w:rsidRPr="00A93EFA">
              <w:rPr>
                <w:rFonts w:ascii="Times New Roman" w:hAnsi="Times New Roman" w:cs="Times New Roman"/>
                <w:color w:val="000000"/>
                <w:spacing w:val="2"/>
                <w:sz w:val="24"/>
                <w:szCs w:val="24"/>
                <w:lang w:val="kk-KZ"/>
              </w:rPr>
              <w:t>Тараптардың әрқайсысы осы Шартты жасауға, оның жарамдылығына, орындалуына, өзгертілуіне, тоқтатыла тұруына және бұзылуына байланысты дауды шешу, сондай-ақ осы Шартқа байланысты өзге де дауларды шешу үшін сотқа жүгінуге құқығы бар</w:t>
            </w:r>
            <w:r w:rsidRPr="00A93EFA">
              <w:rPr>
                <w:rFonts w:ascii="Times New Roman" w:eastAsia="Times New Roman" w:hAnsi="Times New Roman" w:cs="Times New Roman"/>
                <w:color w:val="000000"/>
                <w:spacing w:val="2"/>
                <w:sz w:val="24"/>
                <w:szCs w:val="24"/>
                <w:lang w:val="kk-KZ" w:eastAsia="ru-RU"/>
              </w:rPr>
              <w:t>.</w:t>
            </w:r>
          </w:p>
          <w:p w14:paraId="34C21ADF" w14:textId="77777777" w:rsidR="00A93EFA" w:rsidRPr="00A93EFA" w:rsidRDefault="00A93EFA" w:rsidP="00A93EFA">
            <w:pPr>
              <w:jc w:val="both"/>
              <w:rPr>
                <w:rFonts w:ascii="Times New Roman" w:hAnsi="Times New Roman" w:cs="Times New Roman"/>
                <w:color w:val="000000" w:themeColor="text1"/>
                <w:sz w:val="24"/>
                <w:szCs w:val="24"/>
                <w:lang w:val="kk-KZ"/>
              </w:rPr>
            </w:pPr>
            <w:r w:rsidRPr="00A93EFA">
              <w:rPr>
                <w:rFonts w:ascii="Times New Roman" w:hAnsi="Times New Roman" w:cs="Times New Roman"/>
                <w:color w:val="000000" w:themeColor="text1"/>
                <w:sz w:val="24"/>
                <w:szCs w:val="24"/>
                <w:lang w:val="kk-KZ"/>
              </w:rPr>
              <w:t xml:space="preserve">32. </w:t>
            </w:r>
            <w:r w:rsidRPr="00A93EFA">
              <w:rPr>
                <w:rFonts w:ascii="Times New Roman" w:hAnsi="Times New Roman" w:cs="Times New Roman"/>
                <w:color w:val="000000"/>
                <w:spacing w:val="2"/>
                <w:sz w:val="24"/>
                <w:szCs w:val="24"/>
                <w:lang w:val="kk-KZ"/>
              </w:rPr>
              <w:t>Осы Шартты жасауға, оның жарамдылығына, орындалуына, өзгертілуіне, тоқтатыла тұруына және бұзылуына байланысты, сондай-ақ осы Шарт бойынша өзге де мәселелерге байланысты барлық даулар Сатып алушының орналасқан жері бойынша соттың қарауына жатады</w:t>
            </w:r>
            <w:r w:rsidRPr="00A93EFA">
              <w:rPr>
                <w:rFonts w:ascii="Times New Roman" w:hAnsi="Times New Roman" w:cs="Times New Roman"/>
                <w:color w:val="000000" w:themeColor="text1"/>
                <w:sz w:val="24"/>
                <w:szCs w:val="24"/>
                <w:lang w:val="kk-KZ"/>
              </w:rPr>
              <w:t>.</w:t>
            </w:r>
          </w:p>
          <w:p w14:paraId="3259DF2E" w14:textId="77777777" w:rsidR="00572A73" w:rsidRPr="00815E8D" w:rsidRDefault="00572A73" w:rsidP="00572A73">
            <w:pPr>
              <w:jc w:val="both"/>
              <w:rPr>
                <w:rFonts w:ascii="Times New Roman" w:hAnsi="Times New Roman" w:cs="Times New Roman"/>
                <w:color w:val="000000" w:themeColor="text1"/>
                <w:sz w:val="24"/>
                <w:szCs w:val="24"/>
                <w:lang w:val="kk-KZ"/>
              </w:rPr>
            </w:pPr>
          </w:p>
          <w:p w14:paraId="2C43A122" w14:textId="39A34C73" w:rsidR="00815E8D" w:rsidRPr="00815E8D" w:rsidRDefault="00815E8D" w:rsidP="00BD6E70">
            <w:pPr>
              <w:ind w:firstLine="709"/>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 xml:space="preserve">10. </w:t>
            </w:r>
            <w:r w:rsidR="00BD6E70" w:rsidRPr="00BD6E70">
              <w:rPr>
                <w:rFonts w:ascii="Times New Roman" w:eastAsia="Times New Roman" w:hAnsi="Times New Roman" w:cs="Times New Roman"/>
                <w:b/>
                <w:bCs/>
                <w:color w:val="1E1E1E"/>
                <w:sz w:val="24"/>
                <w:szCs w:val="24"/>
                <w:lang w:val="kk-KZ"/>
              </w:rPr>
              <w:t>Шарттың қолданылу мерзімі</w:t>
            </w:r>
          </w:p>
          <w:p w14:paraId="39896DEB" w14:textId="77777777" w:rsidR="00815E8D" w:rsidRPr="00815E8D" w:rsidRDefault="00815E8D" w:rsidP="00815E8D">
            <w:pPr>
              <w:ind w:firstLine="709"/>
              <w:jc w:val="both"/>
              <w:rPr>
                <w:rFonts w:ascii="Times New Roman" w:hAnsi="Times New Roman" w:cs="Times New Roman"/>
                <w:b/>
                <w:color w:val="000000" w:themeColor="text1"/>
                <w:sz w:val="24"/>
                <w:szCs w:val="24"/>
                <w:lang w:val="kk-KZ"/>
              </w:rPr>
            </w:pPr>
          </w:p>
          <w:p w14:paraId="573BD028" w14:textId="77777777" w:rsidR="009C019F" w:rsidRPr="00BD6E70" w:rsidRDefault="00A93EFA" w:rsidP="009C019F">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 xml:space="preserve">33. </w:t>
            </w:r>
            <w:r w:rsidR="009C019F" w:rsidRPr="002E2C42">
              <w:rPr>
                <w:rFonts w:ascii="Times New Roman" w:eastAsia="Times New Roman" w:hAnsi="Times New Roman" w:cs="Times New Roman"/>
                <w:color w:val="000000"/>
                <w:spacing w:val="2"/>
                <w:sz w:val="24"/>
                <w:szCs w:val="24"/>
                <w:lang w:val="kk-KZ"/>
              </w:rPr>
              <w:t>Осы Шарт 20</w:t>
            </w:r>
            <w:r w:rsidR="009C019F">
              <w:rPr>
                <w:rFonts w:ascii="Times New Roman" w:eastAsia="Times New Roman" w:hAnsi="Times New Roman" w:cs="Times New Roman"/>
                <w:color w:val="000000"/>
                <w:spacing w:val="2"/>
                <w:sz w:val="24"/>
                <w:szCs w:val="24"/>
                <w:lang w:val="kk-KZ"/>
              </w:rPr>
              <w:t>23</w:t>
            </w:r>
            <w:r w:rsidR="009C019F" w:rsidRPr="002E2C42">
              <w:rPr>
                <w:rFonts w:ascii="Times New Roman" w:eastAsia="Times New Roman" w:hAnsi="Times New Roman" w:cs="Times New Roman"/>
                <w:color w:val="000000"/>
                <w:spacing w:val="2"/>
                <w:sz w:val="24"/>
                <w:szCs w:val="24"/>
                <w:lang w:val="kk-KZ"/>
              </w:rPr>
              <w:t xml:space="preserve"> жылғы </w:t>
            </w:r>
            <w:r w:rsidR="009C019F" w:rsidRPr="006A7EAD">
              <w:rPr>
                <w:rFonts w:ascii="Times New Roman" w:eastAsia="Times New Roman" w:hAnsi="Times New Roman" w:cs="Times New Roman"/>
                <w:color w:val="000000"/>
                <w:spacing w:val="2"/>
                <w:sz w:val="24"/>
                <w:szCs w:val="24"/>
                <w:lang w:val="kk-KZ"/>
              </w:rPr>
              <w:t xml:space="preserve">1 шілдеден </w:t>
            </w:r>
            <w:r w:rsidR="009C019F" w:rsidRPr="002E2C42">
              <w:rPr>
                <w:rFonts w:ascii="Times New Roman" w:eastAsia="Times New Roman" w:hAnsi="Times New Roman" w:cs="Times New Roman"/>
                <w:color w:val="000000"/>
                <w:spacing w:val="2"/>
                <w:sz w:val="24"/>
                <w:szCs w:val="24"/>
                <w:lang w:val="kk-KZ"/>
              </w:rPr>
              <w:t>бастап күшіне енеді және 20</w:t>
            </w:r>
            <w:r w:rsidR="009C019F">
              <w:rPr>
                <w:rFonts w:ascii="Times New Roman" w:eastAsia="Times New Roman" w:hAnsi="Times New Roman" w:cs="Times New Roman"/>
                <w:color w:val="000000"/>
                <w:spacing w:val="2"/>
                <w:sz w:val="24"/>
                <w:szCs w:val="24"/>
                <w:lang w:val="kk-KZ"/>
              </w:rPr>
              <w:t>23</w:t>
            </w:r>
            <w:r w:rsidR="009C019F" w:rsidRPr="002E2C42">
              <w:rPr>
                <w:rFonts w:ascii="Times New Roman" w:eastAsia="Times New Roman" w:hAnsi="Times New Roman" w:cs="Times New Roman"/>
                <w:color w:val="000000"/>
                <w:spacing w:val="2"/>
                <w:sz w:val="24"/>
                <w:szCs w:val="24"/>
                <w:lang w:val="kk-KZ"/>
              </w:rPr>
              <w:t xml:space="preserve"> жылғы 31 желтоқсанға дейін қолданылады, ал өзара есеп айырысу бөлігінде Тараптар Шарт бойынша өз міндеттемелерін толық орындағанға дейін жарамды.</w:t>
            </w:r>
          </w:p>
          <w:p w14:paraId="0975002C" w14:textId="706E6C40"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lastRenderedPageBreak/>
              <w:t xml:space="preserve">34. </w:t>
            </w:r>
            <w:r w:rsidRPr="00A93EFA">
              <w:rPr>
                <w:rFonts w:ascii="Times New Roman" w:eastAsia="Times New Roman" w:hAnsi="Times New Roman" w:cs="Times New Roman"/>
                <w:color w:val="000000"/>
                <w:spacing w:val="2"/>
                <w:sz w:val="24"/>
                <w:szCs w:val="24"/>
                <w:lang w:val="kk-KZ"/>
              </w:rPr>
              <w:t>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1 (бір) күнтізбелік жылға ұзартылады</w:t>
            </w:r>
            <w:r w:rsidRPr="00A93EFA">
              <w:rPr>
                <w:rFonts w:ascii="Times New Roman" w:eastAsia="Times New Roman" w:hAnsi="Times New Roman" w:cs="Times New Roman"/>
                <w:color w:val="000000"/>
                <w:spacing w:val="2"/>
                <w:sz w:val="24"/>
                <w:szCs w:val="24"/>
                <w:lang w:val="kk-KZ" w:eastAsia="ru-RU"/>
              </w:rPr>
              <w:t xml:space="preserve">. </w:t>
            </w:r>
          </w:p>
          <w:p w14:paraId="44C36FF5"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18AAF168" w14:textId="6A16907F" w:rsidR="00815E8D" w:rsidRPr="00815E8D" w:rsidRDefault="00815E8D" w:rsidP="00BD6E70">
            <w:pPr>
              <w:ind w:firstLine="709"/>
              <w:jc w:val="center"/>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 xml:space="preserve">11. </w:t>
            </w:r>
            <w:r w:rsidR="00BD6E70" w:rsidRPr="00BD6E70">
              <w:rPr>
                <w:rFonts w:ascii="Times New Roman" w:hAnsi="Times New Roman" w:cs="Times New Roman"/>
                <w:b/>
                <w:color w:val="1E1E1E"/>
                <w:sz w:val="24"/>
                <w:szCs w:val="24"/>
                <w:lang w:val="kk-KZ"/>
              </w:rPr>
              <w:t>Шартты өзгерту және тоқтату талаптары</w:t>
            </w:r>
          </w:p>
          <w:p w14:paraId="70FBEFBB" w14:textId="77777777" w:rsidR="00815E8D" w:rsidRPr="00815E8D" w:rsidRDefault="00815E8D" w:rsidP="00815E8D">
            <w:pPr>
              <w:ind w:firstLine="709"/>
              <w:jc w:val="both"/>
              <w:rPr>
                <w:rFonts w:ascii="Times New Roman" w:hAnsi="Times New Roman" w:cs="Times New Roman"/>
                <w:b/>
                <w:color w:val="000000" w:themeColor="text1"/>
                <w:sz w:val="24"/>
                <w:szCs w:val="24"/>
                <w:lang w:val="kk-KZ"/>
              </w:rPr>
            </w:pPr>
          </w:p>
          <w:p w14:paraId="752AB719" w14:textId="77777777" w:rsid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A93EFA">
              <w:rPr>
                <w:rFonts w:ascii="Times New Roman" w:eastAsia="Times New Roman" w:hAnsi="Times New Roman" w:cs="Times New Roman"/>
                <w:color w:val="000000"/>
                <w:spacing w:val="2"/>
                <w:sz w:val="24"/>
                <w:szCs w:val="24"/>
                <w:lang w:val="kk-KZ"/>
              </w:rPr>
              <w:t>35. Осы Шартта көзделген жағдайларды қоспағанда, осы Шарт Тараптардың келісімі бойынша осы Шартқа қосымша келісім жасасу арқылы өзгертіледі.</w:t>
            </w:r>
          </w:p>
          <w:p w14:paraId="7B0C4C0F"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rPr>
            </w:pPr>
          </w:p>
          <w:p w14:paraId="02BF4215"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A93EFA">
              <w:rPr>
                <w:rFonts w:ascii="Times New Roman" w:eastAsia="Times New Roman" w:hAnsi="Times New Roman" w:cs="Times New Roman"/>
                <w:color w:val="000000"/>
                <w:spacing w:val="2"/>
                <w:sz w:val="24"/>
                <w:szCs w:val="24"/>
                <w:lang w:val="kk-KZ"/>
              </w:rPr>
              <w:t>36. Сатушы мен Сатып алушы арасында жасалған осы Шарт мынадай жағдайларда тоқтатылады:</w:t>
            </w:r>
          </w:p>
          <w:p w14:paraId="7E56C6D0"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A93EFA">
              <w:rPr>
                <w:rFonts w:ascii="Times New Roman" w:eastAsia="Times New Roman" w:hAnsi="Times New Roman" w:cs="Times New Roman"/>
                <w:color w:val="000000"/>
                <w:spacing w:val="2"/>
                <w:sz w:val="24"/>
                <w:szCs w:val="24"/>
                <w:lang w:val="kk-KZ"/>
              </w:rPr>
              <w:t>1) Қазақстан Республикасының азаматтық заңнамасына сәйкес Сатып алушы таратылған жағдайда және Сатып алушының Сатушының алдында берешегі болмаған жағдайда;</w:t>
            </w:r>
          </w:p>
          <w:p w14:paraId="621619B1"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A93EFA">
              <w:rPr>
                <w:rFonts w:ascii="Times New Roman" w:eastAsia="Times New Roman" w:hAnsi="Times New Roman" w:cs="Times New Roman"/>
                <w:color w:val="000000"/>
                <w:spacing w:val="2"/>
                <w:sz w:val="24"/>
                <w:szCs w:val="24"/>
                <w:lang w:val="kk-KZ"/>
              </w:rPr>
              <w:t>2) Сатып алушының электр энергиясының көтерме сауда нарығына қатысуын тоқтатуы және Сатып алушының жүйелік оператор қалыптастыратын электр энергиясының көтерме сауда нарығы субъектілерінің тізбесінен тиісті алынып тастауы және Сатып алушының Сатушының алдындағы берешегі болмауы.</w:t>
            </w:r>
          </w:p>
          <w:p w14:paraId="66A44067" w14:textId="77777777" w:rsidR="00572A73" w:rsidRPr="00815E8D" w:rsidRDefault="00572A73" w:rsidP="00815E8D">
            <w:pPr>
              <w:shd w:val="clear" w:color="auto" w:fill="FFFFFF"/>
              <w:jc w:val="both"/>
              <w:textAlignment w:val="baseline"/>
              <w:rPr>
                <w:rFonts w:ascii="Times New Roman" w:hAnsi="Times New Roman" w:cs="Times New Roman"/>
                <w:color w:val="000000"/>
                <w:spacing w:val="2"/>
                <w:sz w:val="24"/>
                <w:szCs w:val="24"/>
                <w:lang w:val="kk-KZ"/>
              </w:rPr>
            </w:pPr>
          </w:p>
          <w:p w14:paraId="03639EDE" w14:textId="77777777" w:rsidR="00BD6E70" w:rsidRPr="00BD6E70" w:rsidRDefault="00BD6E70" w:rsidP="00BD6E70">
            <w:pPr>
              <w:jc w:val="center"/>
              <w:rPr>
                <w:rFonts w:ascii="Times New Roman" w:hAnsi="Times New Roman" w:cs="Times New Roman"/>
                <w:b/>
                <w:bCs/>
                <w:color w:val="000000" w:themeColor="text1"/>
                <w:sz w:val="24"/>
                <w:szCs w:val="24"/>
                <w:lang w:val="kk-KZ"/>
              </w:rPr>
            </w:pPr>
            <w:r w:rsidRPr="00BD6E70">
              <w:rPr>
                <w:rFonts w:ascii="Times New Roman" w:hAnsi="Times New Roman" w:cs="Times New Roman"/>
                <w:b/>
                <w:bCs/>
                <w:color w:val="000000" w:themeColor="text1"/>
                <w:sz w:val="24"/>
                <w:szCs w:val="24"/>
                <w:lang w:val="kk-KZ"/>
              </w:rPr>
              <w:t xml:space="preserve">12. </w:t>
            </w:r>
            <w:r w:rsidRPr="00BD6E70">
              <w:rPr>
                <w:rFonts w:ascii="Times New Roman" w:eastAsia="Times New Roman" w:hAnsi="Times New Roman" w:cs="Times New Roman"/>
                <w:b/>
                <w:bCs/>
                <w:color w:val="1E1E1E"/>
                <w:sz w:val="24"/>
                <w:szCs w:val="24"/>
                <w:lang w:val="kk-KZ" w:eastAsia="ru-RU"/>
              </w:rPr>
              <w:t>Қорытыны Ережелер</w:t>
            </w:r>
          </w:p>
          <w:p w14:paraId="1FD256B5" w14:textId="77777777" w:rsidR="00BD6E70" w:rsidRPr="00BD6E70" w:rsidRDefault="00BD6E70" w:rsidP="00BD6E70">
            <w:pPr>
              <w:jc w:val="both"/>
              <w:rPr>
                <w:rFonts w:ascii="Times New Roman" w:hAnsi="Times New Roman" w:cs="Times New Roman"/>
                <w:color w:val="000000" w:themeColor="text1"/>
                <w:sz w:val="24"/>
                <w:szCs w:val="24"/>
                <w:lang w:val="kk-KZ"/>
              </w:rPr>
            </w:pPr>
          </w:p>
          <w:p w14:paraId="791CF8A3" w14:textId="77777777" w:rsidR="00A93EFA" w:rsidRDefault="00A93EFA" w:rsidP="00A93EFA">
            <w:pPr>
              <w:shd w:val="clear" w:color="auto" w:fill="FFFFFF"/>
              <w:jc w:val="both"/>
              <w:textAlignment w:val="baseline"/>
              <w:outlineLvl w:val="2"/>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37. Осы Шартқа барлық өзгерістер мен толықтырулар олар жазбаша нысанда жасалған және оған Тараптардың уәкілетті өкілдері қол қойған жағдайда ғана жарамды.</w:t>
            </w:r>
          </w:p>
          <w:p w14:paraId="53124421" w14:textId="77777777" w:rsidR="00A93EFA" w:rsidRPr="00A93EFA" w:rsidRDefault="00A93EFA" w:rsidP="00A93EFA">
            <w:pPr>
              <w:shd w:val="clear" w:color="auto" w:fill="FFFFFF"/>
              <w:jc w:val="both"/>
              <w:textAlignment w:val="baseline"/>
              <w:outlineLvl w:val="2"/>
              <w:rPr>
                <w:rFonts w:ascii="Times New Roman" w:eastAsia="Times New Roman" w:hAnsi="Times New Roman" w:cs="Times New Roman"/>
                <w:color w:val="000000"/>
                <w:spacing w:val="2"/>
                <w:sz w:val="24"/>
                <w:szCs w:val="24"/>
                <w:lang w:val="kk-KZ" w:eastAsia="ru-RU"/>
              </w:rPr>
            </w:pPr>
          </w:p>
          <w:p w14:paraId="677B6D83"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38. Тараптар арасындағы барлық хат алмасу жазбаша түрде қағаз жеткізгіште хат жіберу жолымен жүзеге асырылуы тиіс.</w:t>
            </w:r>
          </w:p>
          <w:p w14:paraId="052534CD" w14:textId="77777777" w:rsid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 xml:space="preserve">39. </w:t>
            </w:r>
            <w:r w:rsidRPr="00A93EFA">
              <w:rPr>
                <w:rFonts w:ascii="Times New Roman" w:eastAsia="Times New Roman" w:hAnsi="Times New Roman" w:cs="Times New Roman"/>
                <w:color w:val="000000"/>
                <w:spacing w:val="2"/>
                <w:sz w:val="24"/>
                <w:szCs w:val="24"/>
                <w:lang w:val="kk-KZ"/>
              </w:rPr>
              <w:t>Осы Шарт бірдей заңды күші бар қағаз жеткізгіште қазақ және орыс тілдерінде екі данада немесе электрондық түрде жасалады</w:t>
            </w:r>
            <w:r w:rsidRPr="00A93EFA">
              <w:rPr>
                <w:rFonts w:ascii="Times New Roman" w:eastAsia="Times New Roman" w:hAnsi="Times New Roman" w:cs="Times New Roman"/>
                <w:color w:val="000000"/>
                <w:spacing w:val="2"/>
                <w:sz w:val="24"/>
                <w:szCs w:val="24"/>
                <w:lang w:val="kk-KZ" w:eastAsia="ru-RU"/>
              </w:rPr>
              <w:t>.</w:t>
            </w:r>
          </w:p>
          <w:p w14:paraId="0A500BA7"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p>
          <w:p w14:paraId="7F6759C3" w14:textId="77777777" w:rsidR="00A93EFA" w:rsidRPr="00A93EFA" w:rsidRDefault="00A93EFA" w:rsidP="00A93EFA">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A93EFA">
              <w:rPr>
                <w:rFonts w:ascii="Times New Roman" w:eastAsia="Times New Roman" w:hAnsi="Times New Roman" w:cs="Times New Roman"/>
                <w:color w:val="000000"/>
                <w:spacing w:val="2"/>
                <w:sz w:val="24"/>
                <w:szCs w:val="24"/>
                <w:lang w:val="kk-KZ" w:eastAsia="ru-RU"/>
              </w:rPr>
              <w:t xml:space="preserve">40. </w:t>
            </w:r>
            <w:r w:rsidRPr="00A93EFA">
              <w:rPr>
                <w:rFonts w:ascii="Times New Roman" w:hAnsi="Times New Roman" w:cs="Times New Roman"/>
                <w:color w:val="000000"/>
                <w:spacing w:val="2"/>
                <w:sz w:val="24"/>
                <w:szCs w:val="24"/>
                <w:lang w:val="kk-KZ"/>
              </w:rPr>
              <w:t>Осы Шарт Астана қаласында жасалды және Сатып алушы оны жасалған шарттар тізіліміне тіркеді</w:t>
            </w:r>
            <w:r w:rsidRPr="00A93EFA">
              <w:rPr>
                <w:rFonts w:ascii="Times New Roman" w:eastAsia="Times New Roman" w:hAnsi="Times New Roman" w:cs="Times New Roman"/>
                <w:color w:val="000000"/>
                <w:spacing w:val="2"/>
                <w:sz w:val="24"/>
                <w:szCs w:val="24"/>
                <w:lang w:val="kk-KZ" w:eastAsia="ru-RU"/>
              </w:rPr>
              <w:t>.</w:t>
            </w:r>
          </w:p>
          <w:p w14:paraId="5C423F92" w14:textId="77777777" w:rsidR="00815E8D" w:rsidRDefault="00815E8D" w:rsidP="00815E8D">
            <w:pPr>
              <w:ind w:firstLine="709"/>
              <w:jc w:val="both"/>
              <w:rPr>
                <w:rFonts w:ascii="Times New Roman" w:hAnsi="Times New Roman" w:cs="Times New Roman"/>
                <w:color w:val="000000" w:themeColor="text1"/>
                <w:sz w:val="24"/>
                <w:szCs w:val="24"/>
                <w:lang w:val="kk-KZ"/>
              </w:rPr>
            </w:pPr>
          </w:p>
          <w:p w14:paraId="3571E60B" w14:textId="77777777" w:rsidR="00572A73" w:rsidRPr="00815E8D" w:rsidRDefault="00572A73" w:rsidP="00815E8D">
            <w:pPr>
              <w:ind w:firstLine="709"/>
              <w:jc w:val="both"/>
              <w:rPr>
                <w:rFonts w:ascii="Times New Roman" w:hAnsi="Times New Roman" w:cs="Times New Roman"/>
                <w:color w:val="000000" w:themeColor="text1"/>
                <w:sz w:val="24"/>
                <w:szCs w:val="24"/>
                <w:lang w:val="kk-KZ"/>
              </w:rPr>
            </w:pPr>
          </w:p>
          <w:p w14:paraId="748DA5D1" w14:textId="0695D5C5" w:rsidR="00815E8D" w:rsidRPr="00815E8D" w:rsidRDefault="00815E8D" w:rsidP="00572A73">
            <w:pPr>
              <w:ind w:firstLine="709"/>
              <w:jc w:val="center"/>
              <w:rPr>
                <w:rFonts w:ascii="Times New Roman" w:hAnsi="Times New Roman" w:cs="Times New Roman"/>
                <w:b/>
                <w:sz w:val="24"/>
                <w:szCs w:val="24"/>
                <w:lang w:val="kk-KZ"/>
              </w:rPr>
            </w:pPr>
            <w:r w:rsidRPr="00815E8D">
              <w:rPr>
                <w:rFonts w:ascii="Times New Roman" w:hAnsi="Times New Roman" w:cs="Times New Roman"/>
                <w:b/>
                <w:color w:val="000000" w:themeColor="text1"/>
                <w:sz w:val="24"/>
                <w:szCs w:val="24"/>
                <w:lang w:val="kk-KZ"/>
              </w:rPr>
              <w:t>1</w:t>
            </w:r>
            <w:r w:rsidR="00BD6E70">
              <w:rPr>
                <w:rFonts w:ascii="Times New Roman" w:hAnsi="Times New Roman" w:cs="Times New Roman"/>
                <w:b/>
                <w:color w:val="000000" w:themeColor="text1"/>
                <w:sz w:val="24"/>
                <w:szCs w:val="24"/>
                <w:lang w:val="kk-KZ"/>
              </w:rPr>
              <w:t>3</w:t>
            </w:r>
            <w:r w:rsidRPr="00815E8D">
              <w:rPr>
                <w:rFonts w:ascii="Times New Roman" w:hAnsi="Times New Roman" w:cs="Times New Roman"/>
                <w:b/>
                <w:color w:val="000000" w:themeColor="text1"/>
                <w:sz w:val="24"/>
                <w:szCs w:val="24"/>
                <w:lang w:val="kk-KZ"/>
              </w:rPr>
              <w:t xml:space="preserve">. </w:t>
            </w:r>
            <w:r w:rsidRPr="00815E8D">
              <w:rPr>
                <w:rFonts w:ascii="Times New Roman" w:hAnsi="Times New Roman" w:cs="Times New Roman"/>
                <w:b/>
                <w:sz w:val="24"/>
                <w:szCs w:val="24"/>
                <w:lang w:val="kk-KZ"/>
              </w:rPr>
              <w:t>Тараптардың деректемелері және қолы</w:t>
            </w:r>
          </w:p>
          <w:p w14:paraId="7171E4F4" w14:textId="44D6D546" w:rsidR="005F2D34" w:rsidRPr="00BD6E70" w:rsidRDefault="00BD6E70" w:rsidP="00BD6E70">
            <w:pPr>
              <w:pStyle w:val="a6"/>
              <w:tabs>
                <w:tab w:val="left" w:pos="3709"/>
              </w:tabs>
              <w:ind w:left="0"/>
              <w:jc w:val="both"/>
              <w:rPr>
                <w:rFonts w:ascii="Times New Roman" w:hAnsi="Times New Roman" w:cs="Times New Roman"/>
                <w:b/>
                <w:bCs/>
                <w:sz w:val="24"/>
                <w:szCs w:val="24"/>
                <w:lang w:val="kk-KZ"/>
              </w:rPr>
            </w:pPr>
            <w:r w:rsidRPr="00A86419">
              <w:rPr>
                <w:rFonts w:ascii="Times New Roman" w:hAnsi="Times New Roman" w:cs="Times New Roman"/>
                <w:b/>
                <w:bCs/>
                <w:sz w:val="24"/>
                <w:szCs w:val="24"/>
                <w:lang w:val="kk-KZ"/>
              </w:rPr>
              <w:t>Сатып алушы</w:t>
            </w:r>
            <w:r w:rsidR="00572A73">
              <w:rPr>
                <w:rFonts w:ascii="Times New Roman" w:hAnsi="Times New Roman" w:cs="Times New Roman"/>
                <w:b/>
                <w:sz w:val="24"/>
                <w:szCs w:val="24"/>
                <w:lang w:val="kk-KZ"/>
              </w:rPr>
              <w:t>:</w:t>
            </w:r>
            <w:r w:rsidR="00572A73" w:rsidRPr="00572A73">
              <w:rPr>
                <w:rFonts w:ascii="Times New Roman" w:hAnsi="Times New Roman" w:cs="Times New Roman"/>
                <w:b/>
                <w:sz w:val="24"/>
                <w:szCs w:val="24"/>
                <w:lang w:val="kk-KZ"/>
              </w:rPr>
              <w:t xml:space="preserve"> </w:t>
            </w:r>
            <w:r w:rsidR="005F2D34" w:rsidRPr="00815E8D">
              <w:rPr>
                <w:rFonts w:ascii="Times New Roman" w:hAnsi="Times New Roman" w:cs="Times New Roman"/>
                <w:b/>
                <w:sz w:val="24"/>
                <w:szCs w:val="24"/>
                <w:lang w:val="kk-KZ"/>
              </w:rPr>
              <w:t xml:space="preserve">«Жаңартылатын энергия көздерін қолдау жөніндегі  қаржы-есеп айырысу орталығы» </w:t>
            </w:r>
            <w:r w:rsidR="005F2D34" w:rsidRPr="00815E8D">
              <w:rPr>
                <w:rFonts w:ascii="Times New Roman" w:hAnsi="Times New Roman" w:cs="Times New Roman"/>
                <w:b/>
                <w:bCs/>
                <w:sz w:val="24"/>
                <w:szCs w:val="24"/>
                <w:lang w:val="kk-KZ"/>
              </w:rPr>
              <w:t>жауапкершілігі шектеулі серіктестігі</w:t>
            </w:r>
          </w:p>
          <w:p w14:paraId="39694E4A" w14:textId="2902BBC4" w:rsidR="005F2D34" w:rsidRPr="00815E8D" w:rsidRDefault="005F2D34" w:rsidP="000712E8">
            <w:pPr>
              <w:tabs>
                <w:tab w:val="left" w:pos="284"/>
                <w:tab w:val="left" w:pos="4320"/>
              </w:tabs>
              <w:jc w:val="both"/>
              <w:rPr>
                <w:rFonts w:ascii="Times New Roman" w:eastAsia="Times New Roman" w:hAnsi="Times New Roman" w:cs="Times New Roman"/>
                <w:sz w:val="24"/>
                <w:szCs w:val="24"/>
                <w:lang w:val="kk-KZ" w:eastAsia="ru-RU"/>
              </w:rPr>
            </w:pPr>
            <w:r w:rsidRPr="00815E8D">
              <w:rPr>
                <w:rFonts w:ascii="Times New Roman" w:hAnsi="Times New Roman" w:cs="Times New Roman"/>
                <w:sz w:val="24"/>
                <w:szCs w:val="24"/>
                <w:lang w:val="kk-KZ"/>
              </w:rPr>
              <w:lastRenderedPageBreak/>
              <w:t>Мекенжайы: Қазақс</w:t>
            </w:r>
            <w:r w:rsidR="00D22C55" w:rsidRPr="00815E8D">
              <w:rPr>
                <w:rFonts w:ascii="Times New Roman" w:hAnsi="Times New Roman" w:cs="Times New Roman"/>
                <w:sz w:val="24"/>
                <w:szCs w:val="24"/>
                <w:lang w:val="kk-KZ"/>
              </w:rPr>
              <w:t xml:space="preserve">тан Республикасы, </w:t>
            </w:r>
            <w:r w:rsidR="0080764A" w:rsidRPr="0080764A">
              <w:rPr>
                <w:rFonts w:ascii="Times New Roman" w:hAnsi="Times New Roman" w:cs="Times New Roman"/>
                <w:sz w:val="24"/>
                <w:szCs w:val="24"/>
                <w:lang w:val="kk-KZ"/>
              </w:rPr>
              <w:t>Z00T2D0</w:t>
            </w:r>
            <w:r w:rsidR="00D22C55" w:rsidRPr="00815E8D">
              <w:rPr>
                <w:rFonts w:ascii="Times New Roman" w:hAnsi="Times New Roman" w:cs="Times New Roman"/>
                <w:sz w:val="24"/>
                <w:szCs w:val="24"/>
                <w:lang w:val="kk-KZ"/>
              </w:rPr>
              <w:t xml:space="preserve">, </w:t>
            </w:r>
            <w:r w:rsidR="00317389" w:rsidRPr="00815E8D">
              <w:rPr>
                <w:rFonts w:ascii="Times New Roman" w:eastAsia="Times New Roman" w:hAnsi="Times New Roman" w:cs="Times New Roman"/>
                <w:sz w:val="24"/>
                <w:szCs w:val="24"/>
                <w:lang w:val="kk-KZ" w:eastAsia="ru-RU"/>
              </w:rPr>
              <w:t>Астана</w:t>
            </w:r>
            <w:r w:rsidR="00317389" w:rsidRPr="00815E8D">
              <w:rPr>
                <w:rFonts w:ascii="Times New Roman" w:hAnsi="Times New Roman" w:cs="Times New Roman"/>
                <w:sz w:val="24"/>
                <w:szCs w:val="24"/>
                <w:lang w:val="kk-KZ"/>
              </w:rPr>
              <w:t xml:space="preserve"> </w:t>
            </w:r>
            <w:r w:rsidRPr="00815E8D">
              <w:rPr>
                <w:rFonts w:ascii="Times New Roman" w:hAnsi="Times New Roman" w:cs="Times New Roman"/>
                <w:sz w:val="24"/>
                <w:szCs w:val="24"/>
                <w:lang w:val="kk-KZ"/>
              </w:rPr>
              <w:t>қаласы, Алматы ауданы, Тәуелсіздік даңғылы, 59;</w:t>
            </w:r>
          </w:p>
          <w:p w14:paraId="17ED4B38" w14:textId="1FC02E30" w:rsidR="005F2D34" w:rsidRPr="00815E8D" w:rsidRDefault="005F2D34" w:rsidP="000712E8">
            <w:pPr>
              <w:tabs>
                <w:tab w:val="left" w:pos="284"/>
                <w:tab w:val="left" w:pos="4320"/>
              </w:tabs>
              <w:jc w:val="both"/>
              <w:rPr>
                <w:rFonts w:ascii="Times New Roman" w:eastAsia="Times New Roman" w:hAnsi="Times New Roman" w:cs="Times New Roman"/>
                <w:sz w:val="24"/>
                <w:szCs w:val="24"/>
                <w:lang w:val="kk-KZ" w:eastAsia="ru-RU"/>
              </w:rPr>
            </w:pPr>
            <w:r w:rsidRPr="00815E8D">
              <w:rPr>
                <w:rFonts w:ascii="Times New Roman" w:eastAsia="Times New Roman" w:hAnsi="Times New Roman" w:cs="Times New Roman"/>
                <w:sz w:val="24"/>
                <w:szCs w:val="24"/>
                <w:lang w:val="kk-KZ" w:eastAsia="ru-RU"/>
              </w:rPr>
              <w:t>Тел.</w:t>
            </w:r>
            <w:r w:rsidR="00D712C5" w:rsidRPr="00815E8D">
              <w:rPr>
                <w:rFonts w:ascii="Times New Roman" w:eastAsia="Times New Roman" w:hAnsi="Times New Roman" w:cs="Times New Roman"/>
                <w:sz w:val="24"/>
                <w:szCs w:val="24"/>
                <w:lang w:val="kk-KZ" w:eastAsia="ru-RU"/>
              </w:rPr>
              <w:t xml:space="preserve">/факс: </w:t>
            </w:r>
            <w:r w:rsidR="003C5A35" w:rsidRPr="003C5A35">
              <w:rPr>
                <w:rFonts w:ascii="Times New Roman" w:eastAsia="Times New Roman" w:hAnsi="Times New Roman" w:cs="Times New Roman"/>
                <w:sz w:val="24"/>
                <w:szCs w:val="24"/>
                <w:lang w:val="kk-KZ" w:eastAsia="ru-RU"/>
              </w:rPr>
              <w:t>8-771-929-00-44</w:t>
            </w:r>
            <w:r w:rsidR="00D90414" w:rsidRPr="00815E8D">
              <w:rPr>
                <w:rFonts w:ascii="Times New Roman" w:eastAsia="Times New Roman" w:hAnsi="Times New Roman" w:cs="Times New Roman"/>
                <w:sz w:val="24"/>
                <w:szCs w:val="24"/>
                <w:lang w:val="kk-KZ" w:eastAsia="ru-RU"/>
              </w:rPr>
              <w:t>;</w:t>
            </w:r>
          </w:p>
          <w:p w14:paraId="056B7120" w14:textId="77777777" w:rsidR="005F2D34" w:rsidRPr="00815E8D" w:rsidRDefault="005F2D34" w:rsidP="000712E8">
            <w:pPr>
              <w:tabs>
                <w:tab w:val="left" w:pos="4320"/>
              </w:tabs>
              <w:jc w:val="both"/>
              <w:rPr>
                <w:rFonts w:ascii="Times New Roman" w:eastAsia="Times New Roman" w:hAnsi="Times New Roman" w:cs="Times New Roman"/>
                <w:sz w:val="24"/>
                <w:szCs w:val="24"/>
                <w:lang w:val="kk-KZ" w:eastAsia="ru-RU"/>
              </w:rPr>
            </w:pPr>
            <w:r w:rsidRPr="00815E8D">
              <w:rPr>
                <w:rFonts w:ascii="Times New Roman" w:eastAsia="Times New Roman" w:hAnsi="Times New Roman" w:cs="Times New Roman"/>
                <w:iCs/>
                <w:sz w:val="24"/>
                <w:szCs w:val="24"/>
                <w:lang w:val="kk-KZ" w:eastAsia="ru-RU"/>
              </w:rPr>
              <w:t>e-</w:t>
            </w:r>
            <w:proofErr w:type="spellStart"/>
            <w:r w:rsidRPr="00815E8D">
              <w:rPr>
                <w:rFonts w:ascii="Times New Roman" w:eastAsia="Times New Roman" w:hAnsi="Times New Roman" w:cs="Times New Roman"/>
                <w:iCs/>
                <w:sz w:val="24"/>
                <w:szCs w:val="24"/>
                <w:lang w:val="kk-KZ" w:eastAsia="ru-RU"/>
              </w:rPr>
              <w:t>mail</w:t>
            </w:r>
            <w:proofErr w:type="spellEnd"/>
            <w:r w:rsidRPr="00815E8D">
              <w:rPr>
                <w:rFonts w:ascii="Times New Roman" w:hAnsi="Times New Roman" w:cs="Times New Roman"/>
                <w:sz w:val="24"/>
                <w:szCs w:val="24"/>
                <w:lang w:val="kk-KZ"/>
              </w:rPr>
              <w:t xml:space="preserve">: </w:t>
            </w:r>
            <w:r w:rsidR="00D32F21">
              <w:fldChar w:fldCharType="begin"/>
            </w:r>
            <w:r w:rsidR="00D32F21" w:rsidRPr="00D32F21">
              <w:rPr>
                <w:lang w:val="en-US"/>
              </w:rPr>
              <w:instrText>HYPERLINK "mailto:rfc@kegoc.kz"</w:instrText>
            </w:r>
            <w:r w:rsidR="00D32F21">
              <w:fldChar w:fldCharType="separate"/>
            </w:r>
            <w:r w:rsidR="008E4ED5" w:rsidRPr="00815E8D">
              <w:rPr>
                <w:rStyle w:val="a5"/>
                <w:rFonts w:ascii="Times New Roman" w:hAnsi="Times New Roman" w:cs="Times New Roman"/>
                <w:sz w:val="24"/>
                <w:szCs w:val="24"/>
                <w:lang w:val="kk-KZ"/>
              </w:rPr>
              <w:t>kense@rfc.kz</w:t>
            </w:r>
            <w:r w:rsidR="00D32F21">
              <w:rPr>
                <w:rStyle w:val="a5"/>
                <w:rFonts w:ascii="Times New Roman" w:hAnsi="Times New Roman" w:cs="Times New Roman"/>
                <w:sz w:val="24"/>
                <w:szCs w:val="24"/>
                <w:lang w:val="kk-KZ"/>
              </w:rPr>
              <w:fldChar w:fldCharType="end"/>
            </w:r>
            <w:r w:rsidR="008E4ED5" w:rsidRPr="00815E8D">
              <w:rPr>
                <w:rFonts w:ascii="Times New Roman" w:hAnsi="Times New Roman" w:cs="Times New Roman"/>
                <w:sz w:val="24"/>
                <w:szCs w:val="24"/>
                <w:lang w:val="kk-KZ"/>
              </w:rPr>
              <w:t>;</w:t>
            </w:r>
          </w:p>
          <w:p w14:paraId="05DF7A92" w14:textId="77777777" w:rsidR="005F2D34" w:rsidRDefault="005F2D34" w:rsidP="000712E8">
            <w:pPr>
              <w:tabs>
                <w:tab w:val="left" w:pos="284"/>
                <w:tab w:val="left" w:pos="4320"/>
              </w:tabs>
              <w:jc w:val="both"/>
              <w:rPr>
                <w:rFonts w:ascii="Times New Roman" w:hAnsi="Times New Roman" w:cs="Times New Roman"/>
                <w:bCs/>
                <w:sz w:val="24"/>
                <w:szCs w:val="24"/>
                <w:lang w:val="kk-KZ"/>
              </w:rPr>
            </w:pPr>
            <w:r w:rsidRPr="00815E8D">
              <w:rPr>
                <w:rFonts w:ascii="Times New Roman" w:hAnsi="Times New Roman" w:cs="Times New Roman"/>
                <w:bCs/>
                <w:sz w:val="24"/>
                <w:szCs w:val="24"/>
                <w:lang w:val="kk-KZ"/>
              </w:rPr>
              <w:t>БСН 130840019312</w:t>
            </w:r>
          </w:p>
          <w:p w14:paraId="7F794E18" w14:textId="77777777" w:rsidR="0080764A" w:rsidRPr="00815E8D" w:rsidRDefault="0080764A" w:rsidP="000712E8">
            <w:pPr>
              <w:tabs>
                <w:tab w:val="left" w:pos="284"/>
                <w:tab w:val="left" w:pos="4320"/>
              </w:tabs>
              <w:jc w:val="both"/>
              <w:rPr>
                <w:rFonts w:ascii="Times New Roman" w:hAnsi="Times New Roman" w:cs="Times New Roman"/>
                <w:bCs/>
                <w:sz w:val="24"/>
                <w:szCs w:val="24"/>
                <w:lang w:val="kk-KZ"/>
              </w:rPr>
            </w:pPr>
          </w:p>
          <w:p w14:paraId="173C47A0" w14:textId="77777777" w:rsidR="0080764A" w:rsidRPr="006A7EAD" w:rsidRDefault="0080764A" w:rsidP="0080764A">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«ForteBank» АҚ</w:t>
            </w:r>
          </w:p>
          <w:p w14:paraId="7E9471DB" w14:textId="77777777" w:rsidR="0080764A" w:rsidRPr="006A7EAD" w:rsidRDefault="0080764A" w:rsidP="0080764A">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7A3925">
              <w:rPr>
                <w:rFonts w:ascii="Times New Roman" w:eastAsia="Times New Roman" w:hAnsi="Times New Roman" w:cs="Times New Roman"/>
                <w:sz w:val="24"/>
                <w:szCs w:val="24"/>
                <w:lang w:val="kk-KZ" w:eastAsia="ru-RU"/>
              </w:rPr>
              <w:t xml:space="preserve">БСК </w:t>
            </w:r>
            <w:r w:rsidRPr="006A7EAD">
              <w:rPr>
                <w:rFonts w:ascii="Times New Roman" w:eastAsia="Times New Roman" w:hAnsi="Times New Roman" w:cs="Times New Roman"/>
                <w:sz w:val="24"/>
                <w:szCs w:val="24"/>
                <w:lang w:val="kk-KZ" w:eastAsia="ru-RU"/>
              </w:rPr>
              <w:t xml:space="preserve">IRTYKZKA </w:t>
            </w:r>
          </w:p>
          <w:p w14:paraId="1FE0C942" w14:textId="77777777" w:rsidR="0080764A" w:rsidRPr="006A7EAD" w:rsidRDefault="0080764A" w:rsidP="0080764A">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ЖСК KZ7796503F0012368821</w:t>
            </w:r>
          </w:p>
          <w:p w14:paraId="4365B45C" w14:textId="77777777" w:rsidR="0080764A" w:rsidRPr="006A7EAD" w:rsidRDefault="0080764A" w:rsidP="0080764A">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«Қазақстан Халық Банкі» АҚ</w:t>
            </w:r>
          </w:p>
          <w:p w14:paraId="2FC50337" w14:textId="77777777" w:rsidR="0080764A" w:rsidRPr="006A7EAD" w:rsidRDefault="0080764A" w:rsidP="0080764A">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7A3925">
              <w:rPr>
                <w:rFonts w:ascii="Times New Roman" w:eastAsia="Times New Roman" w:hAnsi="Times New Roman" w:cs="Times New Roman"/>
                <w:sz w:val="24"/>
                <w:szCs w:val="24"/>
                <w:lang w:val="kk-KZ" w:eastAsia="ru-RU"/>
              </w:rPr>
              <w:t xml:space="preserve">БСК </w:t>
            </w:r>
            <w:r w:rsidRPr="006A7EAD">
              <w:rPr>
                <w:rFonts w:ascii="Times New Roman" w:eastAsia="Times New Roman" w:hAnsi="Times New Roman" w:cs="Times New Roman"/>
                <w:sz w:val="24"/>
                <w:szCs w:val="24"/>
                <w:lang w:val="kk-KZ" w:eastAsia="ru-RU"/>
              </w:rPr>
              <w:t xml:space="preserve">HSBKKZKX </w:t>
            </w:r>
          </w:p>
          <w:p w14:paraId="34192DFF" w14:textId="77777777" w:rsidR="0080764A" w:rsidRPr="006A7EAD" w:rsidRDefault="0080764A" w:rsidP="0080764A">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ЖСК KZ10601A871013531171</w:t>
            </w:r>
          </w:p>
          <w:p w14:paraId="20D2CCF6" w14:textId="77777777" w:rsidR="0080764A" w:rsidRPr="006A7EAD" w:rsidRDefault="0080764A" w:rsidP="0080764A">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 xml:space="preserve">«Kaspi Bank» АҚ </w:t>
            </w:r>
          </w:p>
          <w:p w14:paraId="520DC378" w14:textId="77777777" w:rsidR="0080764A" w:rsidRPr="006A7EAD" w:rsidRDefault="0080764A" w:rsidP="0080764A">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 xml:space="preserve">БСК CASPKZKA </w:t>
            </w:r>
          </w:p>
          <w:p w14:paraId="7510C515" w14:textId="77777777" w:rsidR="0080764A" w:rsidRPr="006A7EAD" w:rsidRDefault="0080764A" w:rsidP="0080764A">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ЖСК KZ64722S000025682932</w:t>
            </w:r>
          </w:p>
          <w:p w14:paraId="1988F922" w14:textId="12609862" w:rsidR="0080764A" w:rsidRPr="006A7EAD" w:rsidRDefault="0080764A" w:rsidP="0080764A">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 xml:space="preserve"> «Банк ЦентрКредит» АҚ</w:t>
            </w:r>
          </w:p>
          <w:p w14:paraId="36CA445A" w14:textId="77777777" w:rsidR="0080764A" w:rsidRPr="006A7EAD" w:rsidRDefault="0080764A" w:rsidP="0080764A">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БСК KCJBKZKX</w:t>
            </w:r>
          </w:p>
          <w:p w14:paraId="08ACF09D" w14:textId="77777777" w:rsidR="0080764A" w:rsidRPr="006A7EAD" w:rsidRDefault="0080764A" w:rsidP="0080764A">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ЖСК KZ298562203130876703</w:t>
            </w:r>
          </w:p>
          <w:p w14:paraId="6484D945" w14:textId="77777777" w:rsidR="0080764A" w:rsidRPr="006A7EAD" w:rsidRDefault="0080764A" w:rsidP="0080764A">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Pr="006A7EAD">
              <w:rPr>
                <w:rFonts w:ascii="Times New Roman" w:eastAsia="Times New Roman" w:hAnsi="Times New Roman" w:cs="Times New Roman"/>
                <w:sz w:val="24"/>
                <w:szCs w:val="24"/>
                <w:lang w:val="kk-KZ" w:eastAsia="ru-RU"/>
              </w:rPr>
              <w:t>First Heartland Jusan Bank</w:t>
            </w:r>
            <w:r>
              <w:rPr>
                <w:rFonts w:ascii="Times New Roman" w:eastAsia="Times New Roman" w:hAnsi="Times New Roman" w:cs="Times New Roman"/>
                <w:sz w:val="24"/>
                <w:szCs w:val="24"/>
                <w:lang w:val="kk-KZ" w:eastAsia="ru-RU"/>
              </w:rPr>
              <w:t>»</w:t>
            </w:r>
            <w:r w:rsidRPr="006A7EAD">
              <w:rPr>
                <w:rFonts w:ascii="Times New Roman" w:eastAsia="Times New Roman" w:hAnsi="Times New Roman" w:cs="Times New Roman"/>
                <w:sz w:val="24"/>
                <w:szCs w:val="24"/>
                <w:lang w:val="kk-KZ" w:eastAsia="ru-RU"/>
              </w:rPr>
              <w:t xml:space="preserve"> АҚ</w:t>
            </w:r>
          </w:p>
          <w:p w14:paraId="57901231" w14:textId="77777777" w:rsidR="0080764A" w:rsidRPr="006A7EAD" w:rsidRDefault="0080764A" w:rsidP="0080764A">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БСК TSESKZKA</w:t>
            </w:r>
          </w:p>
          <w:p w14:paraId="4D16D1BE" w14:textId="77777777" w:rsidR="0080764A" w:rsidRPr="006A7EAD" w:rsidRDefault="0080764A" w:rsidP="0080764A">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ЖСК KZ349985TB0001652469</w:t>
            </w:r>
          </w:p>
          <w:p w14:paraId="48C70ACB" w14:textId="77777777" w:rsidR="001B5E90" w:rsidRPr="00815E8D" w:rsidRDefault="001B5E90" w:rsidP="0021333C">
            <w:pPr>
              <w:pStyle w:val="a6"/>
              <w:ind w:left="0"/>
              <w:jc w:val="both"/>
              <w:rPr>
                <w:rFonts w:ascii="Times New Roman" w:hAnsi="Times New Roman" w:cs="Times New Roman"/>
                <w:sz w:val="24"/>
                <w:szCs w:val="24"/>
                <w:lang w:val="kk-KZ"/>
              </w:rPr>
            </w:pPr>
          </w:p>
          <w:p w14:paraId="4E6F4994" w14:textId="77777777" w:rsidR="00FE2CA6" w:rsidRPr="00815E8D" w:rsidRDefault="005F2D34" w:rsidP="000712E8">
            <w:pPr>
              <w:tabs>
                <w:tab w:val="left" w:pos="4320"/>
              </w:tabs>
              <w:contextualSpacing/>
              <w:jc w:val="both"/>
              <w:rPr>
                <w:rFonts w:ascii="Times New Roman" w:eastAsia="Times New Roman" w:hAnsi="Times New Roman" w:cs="Times New Roman"/>
                <w:sz w:val="24"/>
                <w:szCs w:val="24"/>
                <w:lang w:val="kk-KZ" w:eastAsia="ru-RU"/>
              </w:rPr>
            </w:pPr>
            <w:r w:rsidRPr="00815E8D">
              <w:rPr>
                <w:rFonts w:ascii="Times New Roman" w:hAnsi="Times New Roman" w:cs="Times New Roman"/>
                <w:bCs/>
                <w:sz w:val="24"/>
                <w:szCs w:val="24"/>
                <w:lang w:val="kk-KZ"/>
              </w:rPr>
              <w:t>Қосылған құн салығы бойынша тіркеу есебіне қою туралы куәлігі Серия 62001 №0020007  11.12.2013 ж.</w:t>
            </w:r>
          </w:p>
          <w:p w14:paraId="1E6698F8" w14:textId="77777777" w:rsidR="005D4192" w:rsidRPr="00815E8D" w:rsidRDefault="005D4192" w:rsidP="000712E8">
            <w:pPr>
              <w:pStyle w:val="a6"/>
              <w:ind w:left="0"/>
              <w:jc w:val="both"/>
              <w:rPr>
                <w:rFonts w:ascii="Times New Roman" w:eastAsia="Times New Roman" w:hAnsi="Times New Roman" w:cs="Times New Roman"/>
                <w:sz w:val="24"/>
                <w:szCs w:val="24"/>
                <w:lang w:val="kk-KZ" w:eastAsia="ru-RU"/>
              </w:rPr>
            </w:pPr>
          </w:p>
          <w:p w14:paraId="53F7C415" w14:textId="77777777" w:rsidR="0035442F" w:rsidRDefault="0035442F" w:rsidP="000712E8">
            <w:pPr>
              <w:pStyle w:val="a6"/>
              <w:ind w:left="0"/>
              <w:jc w:val="both"/>
              <w:rPr>
                <w:rFonts w:ascii="Times New Roman" w:eastAsia="Times New Roman" w:hAnsi="Times New Roman" w:cs="Times New Roman"/>
                <w:sz w:val="24"/>
                <w:szCs w:val="24"/>
                <w:lang w:val="kk-KZ" w:eastAsia="ru-RU"/>
              </w:rPr>
            </w:pPr>
          </w:p>
          <w:p w14:paraId="574F0A4B" w14:textId="51E64375" w:rsidR="00572A73" w:rsidRPr="00572A73" w:rsidRDefault="00BD6E70"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b/>
                <w:sz w:val="24"/>
                <w:szCs w:val="24"/>
                <w:lang w:val="kk-KZ"/>
              </w:rPr>
              <w:t>Сатушы</w:t>
            </w:r>
            <w:r w:rsidRPr="00572A73">
              <w:rPr>
                <w:rFonts w:ascii="Times New Roman" w:hAnsi="Times New Roman" w:cs="Times New Roman"/>
                <w:sz w:val="24"/>
                <w:szCs w:val="24"/>
                <w:lang w:val="kk-KZ"/>
              </w:rPr>
              <w:t xml:space="preserve"> </w:t>
            </w:r>
            <w:r w:rsidR="00572A73" w:rsidRPr="00572A73">
              <w:rPr>
                <w:rFonts w:ascii="Times New Roman" w:hAnsi="Times New Roman" w:cs="Times New Roman"/>
                <w:sz w:val="24"/>
                <w:szCs w:val="24"/>
                <w:lang w:val="kk-KZ"/>
              </w:rPr>
              <w:t>________________________________</w:t>
            </w:r>
          </w:p>
          <w:p w14:paraId="0E4AB903"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(толық атауы)</w:t>
            </w:r>
          </w:p>
          <w:p w14:paraId="63A872CB"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Заңды мекенжайы :___________________________</w:t>
            </w:r>
          </w:p>
          <w:p w14:paraId="5048B342"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Нақты мекенжайы:___________________________</w:t>
            </w:r>
          </w:p>
          <w:p w14:paraId="1011B8D5"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Телефон/факс: ________________________________</w:t>
            </w:r>
          </w:p>
          <w:p w14:paraId="12EC6C4B"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Бизнес сәйкестендіру нөмірі:</w:t>
            </w:r>
          </w:p>
          <w:p w14:paraId="13033378"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_________________________________</w:t>
            </w:r>
          </w:p>
          <w:p w14:paraId="7CDA3B3C"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 xml:space="preserve"> Банктік сәйкестендіру коды:</w:t>
            </w:r>
          </w:p>
          <w:p w14:paraId="5B1F7949"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________________________________</w:t>
            </w:r>
          </w:p>
          <w:p w14:paraId="617CD589"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Жеке сәйкестендіру коды: ________________________________</w:t>
            </w:r>
          </w:p>
          <w:p w14:paraId="0D18D7D1"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________________________________</w:t>
            </w:r>
          </w:p>
          <w:p w14:paraId="0D1C27BF"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(банктің атауы)</w:t>
            </w:r>
          </w:p>
          <w:p w14:paraId="2CE6E393" w14:textId="0F0A1F54" w:rsidR="00572A73" w:rsidRPr="00815E8D" w:rsidRDefault="0080764A" w:rsidP="00572A73">
            <w:pPr>
              <w:pStyle w:val="a6"/>
              <w:tabs>
                <w:tab w:val="left" w:pos="3709"/>
              </w:tabs>
              <w:ind w:left="0"/>
              <w:jc w:val="both"/>
              <w:rPr>
                <w:rFonts w:ascii="Times New Roman" w:hAnsi="Times New Roman" w:cs="Times New Roman"/>
                <w:sz w:val="24"/>
                <w:szCs w:val="24"/>
                <w:lang w:val="kk-KZ"/>
              </w:rPr>
            </w:pPr>
            <w:r w:rsidRPr="00815E8D">
              <w:rPr>
                <w:rFonts w:ascii="Times New Roman" w:hAnsi="Times New Roman" w:cs="Times New Roman"/>
                <w:bCs/>
                <w:sz w:val="24"/>
                <w:szCs w:val="24"/>
                <w:lang w:val="kk-KZ"/>
              </w:rPr>
              <w:t>Қосылған құн салығы бойынша тіркеу есебіне қою туралы куәлігі</w:t>
            </w:r>
          </w:p>
        </w:tc>
        <w:tc>
          <w:tcPr>
            <w:tcW w:w="5103" w:type="dxa"/>
          </w:tcPr>
          <w:p w14:paraId="30B5583E" w14:textId="77777777" w:rsidR="00133D8A" w:rsidRPr="00815E8D" w:rsidRDefault="00133D8A" w:rsidP="00D1331C">
            <w:pPr>
              <w:contextualSpacing/>
              <w:jc w:val="center"/>
              <w:rPr>
                <w:rFonts w:ascii="Times New Roman" w:hAnsi="Times New Roman" w:cs="Times New Roman"/>
                <w:b/>
                <w:color w:val="000000"/>
                <w:sz w:val="24"/>
                <w:szCs w:val="24"/>
                <w:lang w:val="kk-KZ"/>
              </w:rPr>
            </w:pPr>
            <w:bookmarkStart w:id="0" w:name="z79"/>
          </w:p>
          <w:bookmarkEnd w:id="0"/>
          <w:p w14:paraId="19C264D0" w14:textId="11E76640" w:rsidR="0035442F" w:rsidRDefault="00D36597" w:rsidP="00D36597">
            <w:pPr>
              <w:jc w:val="center"/>
              <w:rPr>
                <w:rFonts w:ascii="Times New Roman" w:hAnsi="Times New Roman" w:cs="Times New Roman"/>
                <w:b/>
                <w:color w:val="000000"/>
                <w:sz w:val="24"/>
                <w:szCs w:val="24"/>
                <w:lang w:val="kk-KZ"/>
              </w:rPr>
            </w:pPr>
            <w:r w:rsidRPr="00D36597">
              <w:rPr>
                <w:rFonts w:ascii="Times New Roman" w:hAnsi="Times New Roman" w:cs="Times New Roman"/>
                <w:b/>
                <w:color w:val="000000"/>
                <w:sz w:val="24"/>
                <w:szCs w:val="24"/>
                <w:lang w:val="kk-KZ"/>
              </w:rPr>
              <w:t>Договор покупки единым закупщиком электрической энергии у энергопроизводящих организаций по итогам централизованных торгов электрической энергией на оптовом рынке электрической энергии № _____________</w:t>
            </w:r>
          </w:p>
          <w:p w14:paraId="40B643AE" w14:textId="77777777" w:rsidR="00D36597" w:rsidRPr="00D36597" w:rsidRDefault="00D36597" w:rsidP="00D36597">
            <w:pPr>
              <w:jc w:val="center"/>
              <w:rPr>
                <w:rFonts w:ascii="Times New Roman" w:hAnsi="Times New Roman" w:cs="Times New Roman"/>
                <w:color w:val="000000"/>
                <w:sz w:val="24"/>
                <w:szCs w:val="24"/>
              </w:rPr>
            </w:pPr>
          </w:p>
          <w:p w14:paraId="51A24B51" w14:textId="11FC67B0" w:rsidR="006962DA" w:rsidRPr="00815E8D" w:rsidRDefault="006962DA" w:rsidP="006962DA">
            <w:pPr>
              <w:jc w:val="both"/>
              <w:rPr>
                <w:rFonts w:ascii="Times New Roman" w:hAnsi="Times New Roman" w:cs="Times New Roman"/>
                <w:color w:val="000000"/>
                <w:sz w:val="24"/>
                <w:szCs w:val="24"/>
              </w:rPr>
            </w:pPr>
            <w:r w:rsidRPr="00815E8D">
              <w:rPr>
                <w:rFonts w:ascii="Times New Roman" w:hAnsi="Times New Roman" w:cs="Times New Roman"/>
                <w:color w:val="000000"/>
                <w:sz w:val="24"/>
                <w:szCs w:val="24"/>
                <w:lang w:val="kk-KZ"/>
              </w:rPr>
              <w:t xml:space="preserve">г. </w:t>
            </w:r>
            <w:r w:rsidR="0049471D" w:rsidRPr="00815E8D">
              <w:rPr>
                <w:rFonts w:ascii="Times New Roman" w:hAnsi="Times New Roman" w:cs="Times New Roman"/>
                <w:color w:val="000000"/>
                <w:sz w:val="24"/>
                <w:szCs w:val="24"/>
              </w:rPr>
              <w:t>Астана</w:t>
            </w:r>
            <w:r w:rsidRPr="00815E8D">
              <w:rPr>
                <w:rFonts w:ascii="Times New Roman" w:hAnsi="Times New Roman" w:cs="Times New Roman"/>
                <w:color w:val="000000"/>
                <w:sz w:val="24"/>
                <w:szCs w:val="24"/>
                <w:lang w:val="kk-KZ"/>
              </w:rPr>
              <w:t xml:space="preserve">  </w:t>
            </w:r>
            <w:r w:rsidR="007E2779" w:rsidRPr="00815E8D">
              <w:rPr>
                <w:rFonts w:ascii="Times New Roman" w:hAnsi="Times New Roman" w:cs="Times New Roman"/>
                <w:color w:val="000000"/>
                <w:sz w:val="24"/>
                <w:szCs w:val="24"/>
                <w:lang w:val="kk-KZ"/>
              </w:rPr>
              <w:t xml:space="preserve">     </w:t>
            </w:r>
            <w:r w:rsidR="0049471D" w:rsidRPr="00815E8D">
              <w:rPr>
                <w:rFonts w:ascii="Times New Roman" w:hAnsi="Times New Roman" w:cs="Times New Roman"/>
                <w:color w:val="000000"/>
                <w:sz w:val="24"/>
                <w:szCs w:val="24"/>
                <w:lang w:val="kk-KZ"/>
              </w:rPr>
              <w:t xml:space="preserve">         </w:t>
            </w:r>
            <w:r w:rsidR="007E2779" w:rsidRPr="00815E8D">
              <w:rPr>
                <w:rFonts w:ascii="Times New Roman" w:hAnsi="Times New Roman" w:cs="Times New Roman"/>
                <w:color w:val="000000"/>
                <w:sz w:val="24"/>
                <w:szCs w:val="24"/>
                <w:lang w:val="kk-KZ"/>
              </w:rPr>
              <w:t xml:space="preserve">   </w:t>
            </w:r>
            <w:proofErr w:type="gramStart"/>
            <w:r w:rsidR="007E2779" w:rsidRPr="00815E8D">
              <w:rPr>
                <w:rFonts w:ascii="Times New Roman" w:hAnsi="Times New Roman" w:cs="Times New Roman"/>
                <w:color w:val="000000"/>
                <w:sz w:val="24"/>
                <w:szCs w:val="24"/>
                <w:lang w:val="kk-KZ"/>
              </w:rPr>
              <w:t xml:space="preserve">   </w:t>
            </w:r>
            <w:r w:rsidR="007E2779" w:rsidRPr="00815E8D">
              <w:rPr>
                <w:rFonts w:ascii="Times New Roman" w:hAnsi="Times New Roman" w:cs="Times New Roman"/>
                <w:color w:val="000000"/>
                <w:sz w:val="24"/>
                <w:szCs w:val="24"/>
              </w:rPr>
              <w:t>«</w:t>
            </w:r>
            <w:proofErr w:type="gramEnd"/>
            <w:r w:rsidR="007E2779" w:rsidRPr="00815E8D">
              <w:rPr>
                <w:rFonts w:ascii="Times New Roman" w:hAnsi="Times New Roman" w:cs="Times New Roman"/>
                <w:color w:val="000000"/>
                <w:sz w:val="24"/>
                <w:szCs w:val="24"/>
              </w:rPr>
              <w:t>___»__________202</w:t>
            </w:r>
            <w:r w:rsidR="00B27803" w:rsidRPr="00815E8D">
              <w:rPr>
                <w:rFonts w:ascii="Times New Roman" w:hAnsi="Times New Roman" w:cs="Times New Roman"/>
                <w:color w:val="000000"/>
                <w:sz w:val="24"/>
                <w:szCs w:val="24"/>
              </w:rPr>
              <w:t>3</w:t>
            </w:r>
            <w:r w:rsidRPr="00815E8D">
              <w:rPr>
                <w:rFonts w:ascii="Times New Roman" w:hAnsi="Times New Roman" w:cs="Times New Roman"/>
                <w:color w:val="000000"/>
                <w:sz w:val="24"/>
                <w:szCs w:val="24"/>
              </w:rPr>
              <w:t xml:space="preserve"> г.</w:t>
            </w:r>
          </w:p>
          <w:p w14:paraId="5A304568" w14:textId="77777777" w:rsidR="001F4A5E" w:rsidRPr="00815E8D" w:rsidRDefault="001F4A5E" w:rsidP="00A97098">
            <w:pPr>
              <w:jc w:val="both"/>
              <w:rPr>
                <w:rFonts w:ascii="Times New Roman" w:hAnsi="Times New Roman" w:cs="Times New Roman"/>
                <w:color w:val="000000"/>
                <w:sz w:val="24"/>
                <w:szCs w:val="24"/>
              </w:rPr>
            </w:pPr>
          </w:p>
          <w:p w14:paraId="5A2D99A7" w14:textId="6E4E3026" w:rsidR="00815E8D" w:rsidRPr="00815E8D" w:rsidRDefault="006962DA" w:rsidP="005C7AD8">
            <w:pPr>
              <w:jc w:val="both"/>
              <w:rPr>
                <w:rFonts w:ascii="Times New Roman" w:hAnsi="Times New Roman" w:cs="Times New Roman"/>
                <w:sz w:val="24"/>
                <w:szCs w:val="24"/>
              </w:rPr>
            </w:pPr>
            <w:r w:rsidRPr="00815E8D">
              <w:rPr>
                <w:rFonts w:ascii="Times New Roman" w:hAnsi="Times New Roman" w:cs="Times New Roman"/>
                <w:b/>
                <w:color w:val="000000"/>
                <w:sz w:val="24"/>
                <w:szCs w:val="24"/>
                <w:lang w:val="kk-KZ"/>
              </w:rPr>
              <w:t>Т</w:t>
            </w:r>
            <w:proofErr w:type="spellStart"/>
            <w:r w:rsidRPr="00815E8D">
              <w:rPr>
                <w:rFonts w:ascii="Times New Roman" w:hAnsi="Times New Roman" w:cs="Times New Roman"/>
                <w:b/>
                <w:color w:val="000000"/>
                <w:sz w:val="24"/>
                <w:szCs w:val="24"/>
              </w:rPr>
              <w:t>оварищество</w:t>
            </w:r>
            <w:proofErr w:type="spellEnd"/>
            <w:r w:rsidRPr="00815E8D">
              <w:rPr>
                <w:rFonts w:ascii="Times New Roman" w:hAnsi="Times New Roman" w:cs="Times New Roman"/>
                <w:b/>
                <w:color w:val="000000"/>
                <w:sz w:val="24"/>
                <w:szCs w:val="24"/>
              </w:rPr>
              <w:t xml:space="preserve"> с ограниченной ответственностью «Расчетно-финансовый центр по поддержке возобновляемых источников энергии»</w:t>
            </w:r>
            <w:r w:rsidR="008726BC" w:rsidRPr="00815E8D">
              <w:rPr>
                <w:rFonts w:ascii="Times New Roman" w:hAnsi="Times New Roman" w:cs="Times New Roman"/>
                <w:b/>
                <w:color w:val="000000"/>
                <w:sz w:val="24"/>
                <w:szCs w:val="24"/>
              </w:rPr>
              <w:t xml:space="preserve"> (Единый закупщик)</w:t>
            </w:r>
            <w:r w:rsidRPr="00815E8D">
              <w:rPr>
                <w:rFonts w:ascii="Times New Roman" w:hAnsi="Times New Roman" w:cs="Times New Roman"/>
                <w:color w:val="000000"/>
                <w:sz w:val="24"/>
                <w:szCs w:val="24"/>
              </w:rPr>
              <w:t xml:space="preserve">, </w:t>
            </w:r>
            <w:r w:rsidR="00815E8D">
              <w:rPr>
                <w:rFonts w:ascii="Times New Roman" w:hAnsi="Times New Roman" w:cs="Times New Roman"/>
                <w:color w:val="000000"/>
                <w:sz w:val="24"/>
                <w:szCs w:val="24"/>
              </w:rPr>
              <w:t xml:space="preserve">БИН </w:t>
            </w:r>
            <w:r w:rsidR="00815E8D" w:rsidRPr="00815E8D">
              <w:rPr>
                <w:rFonts w:ascii="Times New Roman" w:hAnsi="Times New Roman" w:cs="Times New Roman"/>
                <w:color w:val="000000"/>
                <w:sz w:val="24"/>
                <w:szCs w:val="24"/>
              </w:rPr>
              <w:t>130840019312</w:t>
            </w:r>
            <w:r w:rsidR="00815E8D">
              <w:rPr>
                <w:rFonts w:ascii="Times New Roman" w:hAnsi="Times New Roman" w:cs="Times New Roman"/>
                <w:color w:val="000000"/>
                <w:sz w:val="24"/>
                <w:szCs w:val="24"/>
              </w:rPr>
              <w:t xml:space="preserve">, </w:t>
            </w:r>
            <w:r w:rsidR="0035442F" w:rsidRPr="00815E8D">
              <w:rPr>
                <w:rFonts w:ascii="Times New Roman" w:hAnsi="Times New Roman" w:cs="Times New Roman"/>
                <w:color w:val="000000"/>
                <w:sz w:val="24"/>
                <w:szCs w:val="24"/>
              </w:rPr>
              <w:t>в лице Генерального директора</w:t>
            </w:r>
            <w:r w:rsidR="0035442F" w:rsidRPr="00815E8D">
              <w:rPr>
                <w:rFonts w:ascii="Times New Roman" w:hAnsi="Times New Roman" w:cs="Times New Roman"/>
                <w:color w:val="000000"/>
                <w:sz w:val="24"/>
                <w:szCs w:val="24"/>
                <w:lang w:val="kk-KZ"/>
              </w:rPr>
              <w:t xml:space="preserve"> </w:t>
            </w:r>
            <w:r w:rsidR="0035442F" w:rsidRPr="00815E8D">
              <w:rPr>
                <w:rFonts w:ascii="Times New Roman" w:hAnsi="Times New Roman" w:cs="Times New Roman"/>
                <w:b/>
                <w:color w:val="000000"/>
                <w:sz w:val="24"/>
                <w:szCs w:val="24"/>
                <w:lang w:val="kk-KZ"/>
              </w:rPr>
              <w:t>Налибаевой Гульжан Калижановны</w:t>
            </w:r>
            <w:r w:rsidRPr="00815E8D">
              <w:rPr>
                <w:rFonts w:ascii="Times New Roman" w:hAnsi="Times New Roman" w:cs="Times New Roman"/>
                <w:color w:val="000000"/>
                <w:sz w:val="24"/>
                <w:szCs w:val="24"/>
                <w:lang w:val="kk-KZ"/>
              </w:rPr>
              <w:t>,</w:t>
            </w:r>
            <w:r w:rsidRPr="00815E8D">
              <w:rPr>
                <w:rFonts w:ascii="Times New Roman" w:hAnsi="Times New Roman" w:cs="Times New Roman"/>
                <w:color w:val="000000"/>
                <w:sz w:val="24"/>
                <w:szCs w:val="24"/>
              </w:rPr>
              <w:t xml:space="preserve"> </w:t>
            </w:r>
            <w:r w:rsidR="00C3696B" w:rsidRPr="00815E8D">
              <w:rPr>
                <w:rFonts w:ascii="Times New Roman" w:hAnsi="Times New Roman" w:cs="Times New Roman"/>
                <w:sz w:val="24"/>
                <w:szCs w:val="24"/>
              </w:rPr>
              <w:t xml:space="preserve">действующего на основании </w:t>
            </w:r>
            <w:r w:rsidR="00C3696B" w:rsidRPr="00815E8D">
              <w:rPr>
                <w:rFonts w:ascii="Times New Roman" w:hAnsi="Times New Roman" w:cs="Times New Roman"/>
                <w:color w:val="000000"/>
                <w:sz w:val="24"/>
                <w:szCs w:val="24"/>
                <w:lang w:val="kk-KZ"/>
              </w:rPr>
              <w:t>Устава</w:t>
            </w:r>
            <w:r w:rsidRPr="00815E8D">
              <w:rPr>
                <w:rFonts w:ascii="Times New Roman" w:hAnsi="Times New Roman" w:cs="Times New Roman"/>
                <w:color w:val="000000"/>
                <w:sz w:val="24"/>
                <w:szCs w:val="24"/>
              </w:rPr>
              <w:t>, именуемое в дальнейшем «</w:t>
            </w:r>
            <w:r w:rsidR="00B26865" w:rsidRPr="00815E8D">
              <w:rPr>
                <w:rFonts w:ascii="Times New Roman" w:hAnsi="Times New Roman" w:cs="Times New Roman"/>
                <w:b/>
                <w:color w:val="000000"/>
                <w:sz w:val="24"/>
                <w:szCs w:val="24"/>
              </w:rPr>
              <w:t>Покупатель</w:t>
            </w:r>
            <w:r w:rsidRPr="00815E8D">
              <w:rPr>
                <w:rFonts w:ascii="Times New Roman" w:hAnsi="Times New Roman" w:cs="Times New Roman"/>
                <w:color w:val="000000"/>
                <w:sz w:val="24"/>
                <w:szCs w:val="24"/>
              </w:rPr>
              <w:t xml:space="preserve">» с одной стороны, </w:t>
            </w:r>
            <w:r w:rsidR="009C6FDB" w:rsidRPr="00815E8D">
              <w:rPr>
                <w:rFonts w:ascii="Times New Roman" w:hAnsi="Times New Roman" w:cs="Times New Roman"/>
                <w:color w:val="000000"/>
                <w:sz w:val="24"/>
                <w:szCs w:val="24"/>
              </w:rPr>
              <w:t>и</w:t>
            </w:r>
            <w:r w:rsidR="00B27803" w:rsidRPr="00815E8D">
              <w:rPr>
                <w:rFonts w:ascii="Times New Roman" w:hAnsi="Times New Roman" w:cs="Times New Roman"/>
                <w:b/>
                <w:color w:val="000000"/>
                <w:sz w:val="24"/>
                <w:szCs w:val="24"/>
              </w:rPr>
              <w:t xml:space="preserve"> _________________</w:t>
            </w:r>
            <w:r w:rsidR="00DD1862" w:rsidRPr="00815E8D">
              <w:rPr>
                <w:rFonts w:ascii="Times New Roman" w:hAnsi="Times New Roman" w:cs="Times New Roman"/>
                <w:sz w:val="24"/>
                <w:szCs w:val="24"/>
              </w:rPr>
              <w:t>,</w:t>
            </w:r>
            <w:r w:rsidR="00815E8D">
              <w:rPr>
                <w:rFonts w:ascii="Times New Roman" w:hAnsi="Times New Roman" w:cs="Times New Roman"/>
                <w:sz w:val="24"/>
                <w:szCs w:val="24"/>
              </w:rPr>
              <w:t xml:space="preserve"> БИН ______________</w:t>
            </w:r>
            <w:r w:rsidR="0035442F" w:rsidRPr="00815E8D">
              <w:rPr>
                <w:rFonts w:ascii="Times New Roman" w:hAnsi="Times New Roman" w:cs="Times New Roman"/>
                <w:sz w:val="24"/>
                <w:szCs w:val="24"/>
              </w:rPr>
              <w:t xml:space="preserve"> в лице </w:t>
            </w:r>
            <w:r w:rsidR="00815E8D" w:rsidRPr="00815E8D">
              <w:rPr>
                <w:rFonts w:ascii="Times New Roman" w:hAnsi="Times New Roman" w:cs="Times New Roman"/>
                <w:sz w:val="24"/>
                <w:szCs w:val="24"/>
              </w:rPr>
              <w:t xml:space="preserve">                    (указать должность и фамилию, имя, отчество (при его наличии)</w:t>
            </w:r>
          </w:p>
          <w:p w14:paraId="02DDE172" w14:textId="20B5E181" w:rsidR="00B27803" w:rsidRPr="009C019F" w:rsidRDefault="00815E8D" w:rsidP="009C019F">
            <w:pPr>
              <w:ind w:firstLine="709"/>
              <w:jc w:val="both"/>
              <w:rPr>
                <w:rFonts w:ascii="Times New Roman" w:hAnsi="Times New Roman" w:cs="Times New Roman"/>
                <w:sz w:val="24"/>
                <w:szCs w:val="24"/>
              </w:rPr>
            </w:pPr>
            <w:r w:rsidRPr="00815E8D">
              <w:rPr>
                <w:rFonts w:ascii="Times New Roman" w:hAnsi="Times New Roman" w:cs="Times New Roman"/>
                <w:sz w:val="24"/>
                <w:szCs w:val="24"/>
              </w:rPr>
              <w:t>действующего на основании __________</w:t>
            </w:r>
            <w:r w:rsidR="009C019F">
              <w:rPr>
                <w:rFonts w:ascii="Times New Roman" w:hAnsi="Times New Roman" w:cs="Times New Roman"/>
                <w:sz w:val="24"/>
                <w:szCs w:val="24"/>
              </w:rPr>
              <w:t>_____________________________</w:t>
            </w:r>
            <w:proofErr w:type="gramStart"/>
            <w:r w:rsidR="009C019F">
              <w:rPr>
                <w:rFonts w:ascii="Times New Roman" w:hAnsi="Times New Roman" w:cs="Times New Roman"/>
                <w:sz w:val="24"/>
                <w:szCs w:val="24"/>
              </w:rPr>
              <w:t>_</w:t>
            </w:r>
            <w:r w:rsidRPr="00815E8D">
              <w:rPr>
                <w:rFonts w:ascii="Times New Roman" w:hAnsi="Times New Roman" w:cs="Times New Roman"/>
                <w:sz w:val="24"/>
                <w:szCs w:val="24"/>
              </w:rPr>
              <w:t xml:space="preserve">,   </w:t>
            </w:r>
            <w:proofErr w:type="gramEnd"/>
            <w:r w:rsidRPr="00815E8D">
              <w:rPr>
                <w:rFonts w:ascii="Times New Roman" w:hAnsi="Times New Roman" w:cs="Times New Roman"/>
                <w:sz w:val="24"/>
                <w:szCs w:val="24"/>
              </w:rPr>
              <w:t>(указать основание возникновения полномочий)</w:t>
            </w:r>
            <w:r w:rsidR="00EA3E86" w:rsidRPr="00815E8D">
              <w:rPr>
                <w:rFonts w:ascii="Times New Roman" w:hAnsi="Times New Roman" w:cs="Times New Roman"/>
                <w:color w:val="000000"/>
                <w:sz w:val="24"/>
                <w:szCs w:val="24"/>
              </w:rPr>
              <w:t xml:space="preserve">, именуемое в дальнейшем </w:t>
            </w:r>
            <w:r w:rsidR="00EA3E86" w:rsidRPr="00815E8D">
              <w:rPr>
                <w:rFonts w:ascii="Times New Roman" w:hAnsi="Times New Roman" w:cs="Times New Roman"/>
                <w:b/>
                <w:color w:val="000000"/>
                <w:sz w:val="24"/>
                <w:szCs w:val="24"/>
              </w:rPr>
              <w:t>«</w:t>
            </w:r>
            <w:r w:rsidR="00B26865" w:rsidRPr="00815E8D">
              <w:rPr>
                <w:rFonts w:ascii="Times New Roman" w:hAnsi="Times New Roman" w:cs="Times New Roman"/>
                <w:b/>
                <w:color w:val="000000"/>
                <w:sz w:val="24"/>
                <w:szCs w:val="24"/>
              </w:rPr>
              <w:t>Продавец</w:t>
            </w:r>
            <w:r w:rsidR="00EA3E86" w:rsidRPr="00815E8D">
              <w:rPr>
                <w:rFonts w:ascii="Times New Roman" w:hAnsi="Times New Roman" w:cs="Times New Roman"/>
                <w:b/>
                <w:color w:val="000000"/>
                <w:sz w:val="24"/>
                <w:szCs w:val="24"/>
              </w:rPr>
              <w:t>»</w:t>
            </w:r>
            <w:r w:rsidR="00A97098" w:rsidRPr="00815E8D">
              <w:rPr>
                <w:rFonts w:ascii="Times New Roman" w:hAnsi="Times New Roman" w:cs="Times New Roman"/>
                <w:color w:val="000000"/>
                <w:sz w:val="24"/>
                <w:szCs w:val="24"/>
              </w:rPr>
              <w:t xml:space="preserve">, </w:t>
            </w:r>
            <w:r w:rsidR="00074C66" w:rsidRPr="00815E8D">
              <w:rPr>
                <w:rFonts w:ascii="Times New Roman" w:hAnsi="Times New Roman" w:cs="Times New Roman"/>
                <w:color w:val="000000"/>
                <w:sz w:val="24"/>
                <w:szCs w:val="24"/>
              </w:rPr>
              <w:t xml:space="preserve">с другой стороны, </w:t>
            </w:r>
            <w:r w:rsidR="00B27803" w:rsidRPr="00815E8D">
              <w:rPr>
                <w:rFonts w:ascii="Times New Roman" w:hAnsi="Times New Roman" w:cs="Times New Roman"/>
                <w:color w:val="000000" w:themeColor="text1"/>
                <w:sz w:val="24"/>
                <w:szCs w:val="24"/>
              </w:rPr>
              <w:t>с другой стороны, совместно именуемые «Стороны», по отдельности «Сторона», принимая во внимание:</w:t>
            </w:r>
          </w:p>
          <w:p w14:paraId="151E8166" w14:textId="77777777" w:rsidR="00B27803" w:rsidRPr="00815E8D" w:rsidRDefault="00B27803" w:rsidP="00765306">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1) Закон Республики Казахстан «Об электроэнергетике» (далее – Закон);</w:t>
            </w:r>
          </w:p>
          <w:p w14:paraId="08E37E9A" w14:textId="4433EA00" w:rsidR="001D7623" w:rsidRDefault="00B27803" w:rsidP="00AC5B9F">
            <w:pPr>
              <w:pStyle w:val="a6"/>
              <w:ind w:left="0"/>
              <w:jc w:val="both"/>
              <w:rPr>
                <w:rFonts w:ascii="Times New Roman" w:hAnsi="Times New Roman" w:cs="Times New Roman"/>
                <w:sz w:val="24"/>
                <w:szCs w:val="24"/>
              </w:rPr>
            </w:pPr>
            <w:r w:rsidRPr="00815E8D">
              <w:rPr>
                <w:rFonts w:ascii="Times New Roman" w:hAnsi="Times New Roman" w:cs="Times New Roman"/>
                <w:color w:val="000000" w:themeColor="text1"/>
                <w:sz w:val="24"/>
                <w:szCs w:val="24"/>
              </w:rPr>
              <w:t xml:space="preserve">2) Правила организации и функционирования оптового рынка электрической энергии», утвержденные приказом Министра энергетики Республики Казахстан от </w:t>
            </w:r>
            <w:r w:rsidR="00941618">
              <w:rPr>
                <w:rFonts w:ascii="Times New Roman" w:hAnsi="Times New Roman" w:cs="Times New Roman"/>
                <w:color w:val="000000" w:themeColor="text1"/>
                <w:sz w:val="24"/>
                <w:szCs w:val="24"/>
              </w:rPr>
              <w:t>20 февраля 2015</w:t>
            </w:r>
            <w:r w:rsidRPr="00815E8D">
              <w:rPr>
                <w:rFonts w:ascii="Times New Roman" w:hAnsi="Times New Roman" w:cs="Times New Roman"/>
                <w:color w:val="000000" w:themeColor="text1"/>
                <w:sz w:val="24"/>
                <w:szCs w:val="24"/>
              </w:rPr>
              <w:t xml:space="preserve"> года № 106 (зарегистрирован в Реестре государственной регистрации нормативных правовых актов за № 10531) (далее – Правила оптового рынка), заключили </w:t>
            </w:r>
            <w:r w:rsidR="00F87E7E" w:rsidRPr="00F87E7E">
              <w:rPr>
                <w:rFonts w:ascii="Times New Roman" w:hAnsi="Times New Roman" w:cs="Times New Roman"/>
                <w:color w:val="000000" w:themeColor="text1"/>
                <w:sz w:val="24"/>
                <w:szCs w:val="24"/>
              </w:rPr>
              <w:t xml:space="preserve">настоящий договор покупки единым закупщиком электрической энергии у </w:t>
            </w:r>
            <w:proofErr w:type="spellStart"/>
            <w:r w:rsidR="00F87E7E" w:rsidRPr="00F87E7E">
              <w:rPr>
                <w:rFonts w:ascii="Times New Roman" w:hAnsi="Times New Roman" w:cs="Times New Roman"/>
                <w:color w:val="000000" w:themeColor="text1"/>
                <w:sz w:val="24"/>
                <w:szCs w:val="24"/>
              </w:rPr>
              <w:t>энергопроизводящих</w:t>
            </w:r>
            <w:proofErr w:type="spellEnd"/>
            <w:r w:rsidR="00F87E7E" w:rsidRPr="00F87E7E">
              <w:rPr>
                <w:rFonts w:ascii="Times New Roman" w:hAnsi="Times New Roman" w:cs="Times New Roman"/>
                <w:color w:val="000000" w:themeColor="text1"/>
                <w:sz w:val="24"/>
                <w:szCs w:val="24"/>
              </w:rPr>
              <w:t xml:space="preserve"> организаций по итогам централизованных торгов электрической энергией на оптовом рынке электрической энергии  (далее – Договор) о нижеследующем:</w:t>
            </w:r>
          </w:p>
          <w:p w14:paraId="0F77E282" w14:textId="77777777" w:rsidR="009C019F" w:rsidRDefault="009C019F" w:rsidP="00AC5B9F">
            <w:pPr>
              <w:pStyle w:val="a6"/>
              <w:ind w:left="0"/>
              <w:jc w:val="both"/>
              <w:rPr>
                <w:rFonts w:ascii="Times New Roman" w:hAnsi="Times New Roman" w:cs="Times New Roman"/>
                <w:sz w:val="24"/>
                <w:szCs w:val="24"/>
              </w:rPr>
            </w:pPr>
          </w:p>
          <w:p w14:paraId="37266E53" w14:textId="77777777" w:rsidR="002C02E6" w:rsidRDefault="002C02E6" w:rsidP="00AC5B9F">
            <w:pPr>
              <w:pStyle w:val="a6"/>
              <w:ind w:left="0"/>
              <w:jc w:val="both"/>
              <w:rPr>
                <w:rFonts w:ascii="Times New Roman" w:hAnsi="Times New Roman" w:cs="Times New Roman"/>
                <w:sz w:val="24"/>
                <w:szCs w:val="24"/>
              </w:rPr>
            </w:pPr>
          </w:p>
          <w:p w14:paraId="6FB8062E" w14:textId="77777777" w:rsidR="002C02E6" w:rsidRPr="00815E8D" w:rsidRDefault="002C02E6" w:rsidP="00AC5B9F">
            <w:pPr>
              <w:pStyle w:val="a6"/>
              <w:ind w:left="0"/>
              <w:jc w:val="both"/>
              <w:rPr>
                <w:rFonts w:ascii="Times New Roman" w:hAnsi="Times New Roman" w:cs="Times New Roman"/>
                <w:sz w:val="24"/>
                <w:szCs w:val="24"/>
              </w:rPr>
            </w:pPr>
          </w:p>
          <w:p w14:paraId="050EECCC" w14:textId="434187CC" w:rsidR="00B27803" w:rsidRPr="00572A73" w:rsidRDefault="00B27803" w:rsidP="005C7AD8">
            <w:pPr>
              <w:pStyle w:val="a6"/>
              <w:numPr>
                <w:ilvl w:val="0"/>
                <w:numId w:val="47"/>
              </w:numPr>
              <w:jc w:val="center"/>
              <w:rPr>
                <w:rFonts w:ascii="Times New Roman" w:hAnsi="Times New Roman" w:cs="Times New Roman"/>
                <w:b/>
                <w:color w:val="000000" w:themeColor="text1"/>
                <w:sz w:val="24"/>
                <w:szCs w:val="24"/>
              </w:rPr>
            </w:pPr>
            <w:r w:rsidRPr="00572A73">
              <w:rPr>
                <w:rFonts w:ascii="Times New Roman" w:hAnsi="Times New Roman" w:cs="Times New Roman"/>
                <w:b/>
                <w:color w:val="000000" w:themeColor="text1"/>
                <w:sz w:val="24"/>
                <w:szCs w:val="24"/>
              </w:rPr>
              <w:t>Термины и определения</w:t>
            </w:r>
          </w:p>
          <w:p w14:paraId="289F02A3"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2D4052A1"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1. В настоящем договоре используются следующие основные понятия:</w:t>
            </w:r>
          </w:p>
          <w:p w14:paraId="17AEC0E2"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1)</w:t>
            </w:r>
            <w:r w:rsidRPr="00D36597">
              <w:rPr>
                <w:rFonts w:ascii="Times New Roman" w:hAnsi="Times New Roman" w:cs="Times New Roman"/>
                <w:color w:val="000000" w:themeColor="text1"/>
                <w:sz w:val="24"/>
                <w:szCs w:val="24"/>
              </w:rPr>
              <w:tab/>
              <w:t xml:space="preserve">расчетный период – период, определенный в Договоре как период времени, равный одному календарному месяцу с 00:00 часов первого дня до 24:00 часов последнего </w:t>
            </w:r>
            <w:r w:rsidRPr="00D36597">
              <w:rPr>
                <w:rFonts w:ascii="Times New Roman" w:hAnsi="Times New Roman" w:cs="Times New Roman"/>
                <w:color w:val="000000" w:themeColor="text1"/>
                <w:sz w:val="24"/>
                <w:szCs w:val="24"/>
              </w:rPr>
              <w:lastRenderedPageBreak/>
              <w:t>дня соответствующего месяца, по результатам которого производятся расчеты купли-продажи объемов электрической энергии;</w:t>
            </w:r>
          </w:p>
          <w:p w14:paraId="262A6223"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p w14:paraId="4303AFDB"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3)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p w14:paraId="7F7E47E9"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4) цена сделки – цена на электрическую энергию, определенная в ходе централизованных торгов электрической энергией для энергопроизводящих организаций;</w:t>
            </w:r>
          </w:p>
          <w:p w14:paraId="2A99B04E"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5)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p w14:paraId="650D6126"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 xml:space="preserve">6)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w:t>
            </w:r>
            <w:r w:rsidRPr="00D36597">
              <w:rPr>
                <w:rFonts w:ascii="Times New Roman" w:hAnsi="Times New Roman" w:cs="Times New Roman"/>
                <w:color w:val="000000" w:themeColor="text1"/>
                <w:sz w:val="24"/>
                <w:szCs w:val="24"/>
              </w:rPr>
              <w:lastRenderedPageBreak/>
              <w:t>энергии, а также почасовых цен покупки (продажи) балансирующей электроэнергии и покупки (продажи) отрицательных дисбалансов;</w:t>
            </w:r>
          </w:p>
          <w:p w14:paraId="4D54CD37"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 xml:space="preserve">7) субъекты оптового рынка электрической энергии – </w:t>
            </w:r>
            <w:proofErr w:type="spellStart"/>
            <w:r w:rsidRPr="00D36597">
              <w:rPr>
                <w:rFonts w:ascii="Times New Roman" w:hAnsi="Times New Roman" w:cs="Times New Roman"/>
                <w:color w:val="000000" w:themeColor="text1"/>
                <w:sz w:val="24"/>
                <w:szCs w:val="24"/>
              </w:rPr>
              <w:t>энергопроизводящие</w:t>
            </w:r>
            <w:proofErr w:type="spellEnd"/>
            <w:r w:rsidRPr="00D36597">
              <w:rPr>
                <w:rFonts w:ascii="Times New Roman" w:hAnsi="Times New Roman" w:cs="Times New Roman"/>
                <w:color w:val="000000" w:themeColor="text1"/>
                <w:sz w:val="24"/>
                <w:szCs w:val="24"/>
              </w:rPr>
              <w:t xml:space="preserve">, </w:t>
            </w:r>
            <w:proofErr w:type="spellStart"/>
            <w:r w:rsidRPr="00D36597">
              <w:rPr>
                <w:rFonts w:ascii="Times New Roman" w:hAnsi="Times New Roman" w:cs="Times New Roman"/>
                <w:color w:val="000000" w:themeColor="text1"/>
                <w:sz w:val="24"/>
                <w:szCs w:val="24"/>
              </w:rPr>
              <w:t>энергопередающие</w:t>
            </w:r>
            <w:proofErr w:type="spellEnd"/>
            <w:r w:rsidRPr="00D36597">
              <w:rPr>
                <w:rFonts w:ascii="Times New Roman" w:hAnsi="Times New Roman" w:cs="Times New Roman"/>
                <w:color w:val="000000" w:themeColor="text1"/>
                <w:sz w:val="24"/>
                <w:szCs w:val="24"/>
              </w:rPr>
              <w:t xml:space="preserve">, энергоснабжающие организации, </w:t>
            </w:r>
            <w:proofErr w:type="spellStart"/>
            <w:r w:rsidRPr="00D36597">
              <w:rPr>
                <w:rFonts w:ascii="Times New Roman" w:hAnsi="Times New Roman" w:cs="Times New Roman"/>
                <w:color w:val="000000" w:themeColor="text1"/>
                <w:sz w:val="24"/>
                <w:szCs w:val="24"/>
              </w:rPr>
              <w:t>энергопроизводящие</w:t>
            </w:r>
            <w:proofErr w:type="spellEnd"/>
            <w:r w:rsidRPr="00D36597">
              <w:rPr>
                <w:rFonts w:ascii="Times New Roman" w:hAnsi="Times New Roman" w:cs="Times New Roman"/>
                <w:color w:val="000000" w:themeColor="text1"/>
                <w:sz w:val="24"/>
                <w:szCs w:val="24"/>
              </w:rPr>
              <w:t xml:space="preserve">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p w14:paraId="49518BB9"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8)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p w14:paraId="586A22C1"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9)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p w14:paraId="7AC42B30"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10)</w:t>
            </w:r>
            <w:r w:rsidRPr="00D36597">
              <w:rPr>
                <w:rFonts w:ascii="Times New Roman" w:hAnsi="Times New Roman" w:cs="Times New Roman"/>
                <w:color w:val="000000" w:themeColor="text1"/>
                <w:sz w:val="24"/>
                <w:szCs w:val="24"/>
              </w:rPr>
              <w:tab/>
              <w:t>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индивидуальных потребителей электрической и (или) тепловой энергии и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p w14:paraId="52B9D1EA"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11)</w:t>
            </w:r>
            <w:r w:rsidRPr="00D36597">
              <w:rPr>
                <w:rFonts w:ascii="Times New Roman" w:hAnsi="Times New Roman" w:cs="Times New Roman"/>
                <w:color w:val="000000" w:themeColor="text1"/>
                <w:sz w:val="24"/>
                <w:szCs w:val="24"/>
              </w:rPr>
              <w:tab/>
              <w:t xml:space="preserve">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w:t>
            </w:r>
            <w:r w:rsidRPr="00D36597">
              <w:rPr>
                <w:rFonts w:ascii="Times New Roman" w:hAnsi="Times New Roman" w:cs="Times New Roman"/>
                <w:color w:val="000000" w:themeColor="text1"/>
                <w:sz w:val="24"/>
                <w:szCs w:val="24"/>
              </w:rPr>
              <w:lastRenderedPageBreak/>
              <w:t>определяемые в порядке, определенном уполномоченным органом;</w:t>
            </w:r>
          </w:p>
          <w:p w14:paraId="3DB6D30D"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12)</w:t>
            </w:r>
            <w:r w:rsidRPr="00D36597">
              <w:rPr>
                <w:rFonts w:ascii="Times New Roman" w:hAnsi="Times New Roman" w:cs="Times New Roman"/>
                <w:color w:val="000000" w:themeColor="text1"/>
                <w:sz w:val="24"/>
                <w:szCs w:val="24"/>
              </w:rPr>
              <w:tab/>
              <w:t>централизованные торги электрической энергией для энергопроизводящих организаций – централизованные торги электрической энергией, проводимые оператором централизованной торговли, в которых участвуют субъекты оптового рынка электрической энергии, осуществляющие продажу электрической энергии;</w:t>
            </w:r>
          </w:p>
          <w:p w14:paraId="29CB79C8"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 xml:space="preserve">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      </w:t>
            </w:r>
          </w:p>
          <w:p w14:paraId="430EE854" w14:textId="29654622" w:rsidR="00B27803" w:rsidRDefault="00063ECF" w:rsidP="00D36597">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 xml:space="preserve"> </w:t>
            </w:r>
          </w:p>
          <w:p w14:paraId="38DDB38F" w14:textId="77777777" w:rsidR="00063ECF" w:rsidRPr="00815E8D" w:rsidRDefault="00063ECF" w:rsidP="00063ECF">
            <w:pPr>
              <w:ind w:firstLine="709"/>
              <w:jc w:val="both"/>
              <w:rPr>
                <w:rFonts w:ascii="Times New Roman" w:hAnsi="Times New Roman" w:cs="Times New Roman"/>
                <w:color w:val="000000" w:themeColor="text1"/>
                <w:sz w:val="24"/>
                <w:szCs w:val="24"/>
              </w:rPr>
            </w:pPr>
          </w:p>
          <w:p w14:paraId="2DF3A9E5" w14:textId="4BBCDE76" w:rsidR="00B27803" w:rsidRPr="00572A73" w:rsidRDefault="00B27803" w:rsidP="00063ECF">
            <w:pPr>
              <w:pStyle w:val="a6"/>
              <w:numPr>
                <w:ilvl w:val="0"/>
                <w:numId w:val="47"/>
              </w:numPr>
              <w:jc w:val="center"/>
              <w:rPr>
                <w:rFonts w:ascii="Times New Roman" w:hAnsi="Times New Roman" w:cs="Times New Roman"/>
                <w:b/>
                <w:color w:val="000000" w:themeColor="text1"/>
                <w:sz w:val="24"/>
                <w:szCs w:val="24"/>
              </w:rPr>
            </w:pPr>
            <w:r w:rsidRPr="00572A73">
              <w:rPr>
                <w:rFonts w:ascii="Times New Roman" w:hAnsi="Times New Roman" w:cs="Times New Roman"/>
                <w:b/>
                <w:color w:val="000000" w:themeColor="text1"/>
                <w:sz w:val="24"/>
                <w:szCs w:val="24"/>
              </w:rPr>
              <w:t>Предмет Договора</w:t>
            </w:r>
          </w:p>
          <w:p w14:paraId="77C985B0"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7112D340"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2. В соответствии с настоящим Договором Продавец реализует, а Покупатель покупает заявленную Продавцом электрическую энергию на оптовом рынке электрической энергии, включенную в суточный график производства-потребления электрической энергии, утвержденный системным оператором, в объеме его планового отпуска электрической энергии в сеть (за вычетом собственного потребления) у Продавца по цене сделки.</w:t>
            </w:r>
          </w:p>
          <w:p w14:paraId="537C4DA1" w14:textId="77777777" w:rsidR="00063ECF" w:rsidRPr="00063ECF" w:rsidRDefault="00063ECF" w:rsidP="00063ECF">
            <w:pPr>
              <w:ind w:firstLine="709"/>
            </w:pPr>
          </w:p>
          <w:p w14:paraId="75180FC6" w14:textId="18B98087" w:rsidR="00B27803" w:rsidRPr="00815E8D" w:rsidRDefault="00B27803" w:rsidP="00063ECF">
            <w:pPr>
              <w:ind w:firstLine="709"/>
              <w:jc w:val="center"/>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 xml:space="preserve">3. </w:t>
            </w:r>
            <w:r w:rsidR="00063ECF" w:rsidRPr="00063ECF">
              <w:rPr>
                <w:rFonts w:ascii="Times New Roman" w:hAnsi="Times New Roman" w:cs="Times New Roman"/>
                <w:b/>
                <w:color w:val="000000" w:themeColor="text1"/>
                <w:sz w:val="24"/>
                <w:szCs w:val="24"/>
              </w:rPr>
              <w:t>Учет объема электрической энергии</w:t>
            </w:r>
          </w:p>
          <w:p w14:paraId="58B1498B" w14:textId="77777777" w:rsidR="00572A73" w:rsidRPr="00815E8D" w:rsidRDefault="00572A73" w:rsidP="00B27803">
            <w:pPr>
              <w:ind w:firstLine="709"/>
              <w:jc w:val="both"/>
              <w:rPr>
                <w:rFonts w:ascii="Times New Roman" w:hAnsi="Times New Roman" w:cs="Times New Roman"/>
                <w:color w:val="000000" w:themeColor="text1"/>
                <w:sz w:val="24"/>
                <w:szCs w:val="24"/>
              </w:rPr>
            </w:pPr>
          </w:p>
          <w:p w14:paraId="4D721C28"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3. Учет объема плановой продажи электрической энергии ведется на основании поданных Продавцом заявок на продажу, включенных в суточный график производства-потребления электрической энергии, утвержденный системным оператором согласно Правил оптового рынка.</w:t>
            </w:r>
          </w:p>
          <w:p w14:paraId="2DAEF7EF"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4. В спорных случаях окончательным документом для взаиморасчетов между Сторонами является суточный график производства-потребления электрической энергии, утвержденный системным оператором.</w:t>
            </w:r>
          </w:p>
          <w:p w14:paraId="538AB196" w14:textId="77777777" w:rsidR="00063ECF" w:rsidRDefault="00063ECF" w:rsidP="00063ECF">
            <w:pPr>
              <w:ind w:firstLine="709"/>
              <w:jc w:val="both"/>
              <w:rPr>
                <w:rFonts w:ascii="Times New Roman" w:hAnsi="Times New Roman" w:cs="Times New Roman"/>
                <w:color w:val="000000" w:themeColor="text1"/>
                <w:sz w:val="24"/>
                <w:szCs w:val="24"/>
              </w:rPr>
            </w:pPr>
          </w:p>
          <w:p w14:paraId="440FD8DD" w14:textId="14812D57" w:rsidR="00B27803" w:rsidRPr="00815E8D" w:rsidRDefault="00B27803" w:rsidP="00572A73">
            <w:pPr>
              <w:ind w:firstLine="709"/>
              <w:jc w:val="center"/>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 xml:space="preserve">4. </w:t>
            </w:r>
            <w:r w:rsidR="00063ECF" w:rsidRPr="00063ECF">
              <w:rPr>
                <w:rFonts w:ascii="Times New Roman" w:hAnsi="Times New Roman" w:cs="Times New Roman"/>
                <w:b/>
                <w:color w:val="000000" w:themeColor="text1"/>
                <w:sz w:val="24"/>
                <w:szCs w:val="24"/>
              </w:rPr>
              <w:t>Права и обязанности Сторон</w:t>
            </w:r>
          </w:p>
          <w:p w14:paraId="774BC8AB" w14:textId="77777777" w:rsidR="00B26865" w:rsidRDefault="00B26865" w:rsidP="00063ECF">
            <w:pPr>
              <w:jc w:val="both"/>
              <w:rPr>
                <w:rFonts w:ascii="Times New Roman" w:hAnsi="Times New Roman" w:cs="Times New Roman"/>
                <w:color w:val="000000" w:themeColor="text1"/>
                <w:sz w:val="24"/>
                <w:szCs w:val="24"/>
              </w:rPr>
            </w:pPr>
          </w:p>
          <w:p w14:paraId="02ED6026" w14:textId="77777777" w:rsidR="00B26865" w:rsidRDefault="00B26865" w:rsidP="00063ECF">
            <w:pPr>
              <w:jc w:val="both"/>
              <w:rPr>
                <w:rFonts w:ascii="Times New Roman" w:hAnsi="Times New Roman" w:cs="Times New Roman"/>
                <w:color w:val="000000" w:themeColor="text1"/>
                <w:sz w:val="24"/>
                <w:szCs w:val="24"/>
              </w:rPr>
            </w:pPr>
          </w:p>
          <w:p w14:paraId="4F20AAB3"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 xml:space="preserve">5. Продавец обязан: </w:t>
            </w:r>
          </w:p>
          <w:p w14:paraId="3341832C"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 xml:space="preserve">1) ежедневно до 08.00 часов (по времени Астаны) суток, предшествующих операционным стукам, подавать в систему балансирующего рынка на операционные сутки заявку на продажу электрической энергии, для включения ее в суточный график производства </w:t>
            </w:r>
            <w:r w:rsidRPr="00D36597">
              <w:rPr>
                <w:rFonts w:ascii="Times New Roman" w:hAnsi="Times New Roman" w:cs="Times New Roman"/>
                <w:color w:val="000000" w:themeColor="text1"/>
                <w:sz w:val="24"/>
                <w:szCs w:val="24"/>
              </w:rPr>
              <w:lastRenderedPageBreak/>
              <w:t>–потребления электрической энергии, утверждаемый системным оператором, в соответствии с Правилами оптового рынка;</w:t>
            </w:r>
          </w:p>
          <w:p w14:paraId="73520945"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2) осуществлять продажу всего заявленного объема вырабатываемой электрической энергии только Покупателю, за исключением случаев, указанных в подпункте 2) статьи 9-4 Закона.</w:t>
            </w:r>
          </w:p>
          <w:p w14:paraId="2D3A978D"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3)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соответствии с Правилами оптового рынка.</w:t>
            </w:r>
          </w:p>
          <w:p w14:paraId="3BD4BCE3"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4)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либо иного первичного документа. Накладная на отпуск запасов на сторону, либо иной первичный документ оформляется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Правил оптового рынка;</w:t>
            </w:r>
          </w:p>
          <w:p w14:paraId="6B5F20EF"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5) не реже 1 раза в полугодие проводить сверку взаиморасчетов;</w:t>
            </w:r>
          </w:p>
          <w:p w14:paraId="3B7F742D"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6) ежегодно к первому октября направлять информацию о прогнозных объемах выработки, отпуска в сети электрической энергии на предстоящий год с разбивкой по месяцам;</w:t>
            </w:r>
          </w:p>
          <w:p w14:paraId="2398A5DC"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7) при расторжении настоящего Договора по собственной инициативе письменно уведомлять Покупателя за месяц до предполагаемой даты расторжения;</w:t>
            </w:r>
          </w:p>
          <w:p w14:paraId="321FB5A6"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8)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p w14:paraId="05887B26"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9) до начала коммерческой эксплуатации объекта обеспечить функционирование автоматизированной системы коммерческого учета электрической энергии (далее - АСКУЭ) на своем объекте. АСКУЭ должна иметь возможность дистанционной передачи данных в региональные диспетчерские центры системного оператора;</w:t>
            </w:r>
          </w:p>
          <w:p w14:paraId="5FE90C1D"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10) обеспечивать соблюдение суточных графиков производства электрической энергии в соответствии с законодательством Республики Казахстан в области электроэнергетики;</w:t>
            </w:r>
          </w:p>
          <w:p w14:paraId="0A828DEE"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lang w:val="kk-KZ"/>
              </w:rPr>
              <w:t>11</w:t>
            </w:r>
            <w:r w:rsidRPr="00D36597">
              <w:rPr>
                <w:rFonts w:ascii="Times New Roman" w:hAnsi="Times New Roman" w:cs="Times New Roman"/>
                <w:color w:val="000000" w:themeColor="text1"/>
                <w:sz w:val="24"/>
                <w:szCs w:val="24"/>
              </w:rPr>
              <w:t>) незамедлительно уведомлять Покупателя о слиянии, банкротстве или ликвидации Продавца;</w:t>
            </w:r>
          </w:p>
          <w:p w14:paraId="4D8B8B53"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lastRenderedPageBreak/>
              <w:t>12)</w:t>
            </w:r>
            <w:r w:rsidRPr="00D36597">
              <w:rPr>
                <w:rFonts w:ascii="Times New Roman" w:hAnsi="Times New Roman" w:cs="Times New Roman"/>
                <w:color w:val="000000" w:themeColor="text1"/>
                <w:sz w:val="24"/>
                <w:szCs w:val="24"/>
              </w:rPr>
              <w:tab/>
              <w:t>осуществлять иные обязательства, предусмотренные законодательством в области электроэнергетики и настоящим Договором.</w:t>
            </w:r>
          </w:p>
          <w:p w14:paraId="7D6CBAE7"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6. Покупатель обязан:</w:t>
            </w:r>
          </w:p>
          <w:p w14:paraId="4F4B2242" w14:textId="77777777" w:rsid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1) осуществлять покупку электрической энергии для покрытия суточного графика потребления электрической энергии с учетом технической экспертизы системного оператора в порядке согласно пункту 4 статьи 19-1 Закона. Покупка электрической энергии, указанная в настоящем подпункте, осуществляется согласно Правил оптового рынка</w:t>
            </w:r>
          </w:p>
          <w:p w14:paraId="5DC0A4B2" w14:textId="77777777" w:rsidR="00A93EFA" w:rsidRPr="00D36597" w:rsidRDefault="00A93EFA" w:rsidP="00D36597">
            <w:pPr>
              <w:jc w:val="both"/>
              <w:rPr>
                <w:rFonts w:ascii="Times New Roman" w:hAnsi="Times New Roman" w:cs="Times New Roman"/>
                <w:color w:val="000000" w:themeColor="text1"/>
                <w:sz w:val="24"/>
                <w:szCs w:val="24"/>
              </w:rPr>
            </w:pPr>
          </w:p>
          <w:p w14:paraId="106E1F03" w14:textId="77777777" w:rsid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 xml:space="preserve">2) при не подписании накладной </w:t>
            </w:r>
            <w:r w:rsidRPr="00D36597">
              <w:rPr>
                <w:rFonts w:ascii="Times New Roman" w:hAnsi="Times New Roman" w:cs="Times New Roman"/>
                <w:bCs/>
                <w:color w:val="000000" w:themeColor="text1"/>
                <w:sz w:val="24"/>
                <w:szCs w:val="24"/>
              </w:rPr>
              <w:t xml:space="preserve">на отпуск запасов на сторону </w:t>
            </w:r>
            <w:r w:rsidRPr="00D36597">
              <w:rPr>
                <w:rFonts w:ascii="Times New Roman" w:hAnsi="Times New Roman" w:cs="Times New Roman"/>
                <w:color w:val="000000" w:themeColor="text1"/>
                <w:sz w:val="24"/>
                <w:szCs w:val="24"/>
              </w:rPr>
              <w:t>или иного первичного документа от Продавца, течение 5 (пяти) рабочих дней со дня получения данного документа представить Продавцу письменное заявление с изложением своего возражения;</w:t>
            </w:r>
          </w:p>
          <w:p w14:paraId="09CB407C" w14:textId="77777777" w:rsidR="00A93EFA" w:rsidRDefault="00A93EFA" w:rsidP="00D36597">
            <w:pPr>
              <w:jc w:val="both"/>
              <w:rPr>
                <w:rFonts w:ascii="Times New Roman" w:hAnsi="Times New Roman" w:cs="Times New Roman"/>
                <w:color w:val="000000" w:themeColor="text1"/>
                <w:sz w:val="24"/>
                <w:szCs w:val="24"/>
              </w:rPr>
            </w:pPr>
          </w:p>
          <w:p w14:paraId="190ECDD6" w14:textId="77777777" w:rsidR="00A93EFA" w:rsidRDefault="00A93EFA" w:rsidP="00D36597">
            <w:pPr>
              <w:jc w:val="both"/>
              <w:rPr>
                <w:rFonts w:ascii="Times New Roman" w:hAnsi="Times New Roman" w:cs="Times New Roman"/>
                <w:color w:val="000000" w:themeColor="text1"/>
                <w:sz w:val="24"/>
                <w:szCs w:val="24"/>
              </w:rPr>
            </w:pPr>
          </w:p>
          <w:p w14:paraId="2FC4D708" w14:textId="77777777" w:rsidR="00A93EFA" w:rsidRDefault="00A93EFA" w:rsidP="00D36597">
            <w:pPr>
              <w:jc w:val="both"/>
              <w:rPr>
                <w:rFonts w:ascii="Times New Roman" w:hAnsi="Times New Roman" w:cs="Times New Roman"/>
                <w:color w:val="000000" w:themeColor="text1"/>
                <w:sz w:val="24"/>
                <w:szCs w:val="24"/>
              </w:rPr>
            </w:pPr>
          </w:p>
          <w:p w14:paraId="3E1ACCAF" w14:textId="77777777" w:rsidR="00A93EFA" w:rsidRPr="00D36597" w:rsidRDefault="00A93EFA" w:rsidP="00D36597">
            <w:pPr>
              <w:jc w:val="both"/>
              <w:rPr>
                <w:rFonts w:ascii="Times New Roman" w:hAnsi="Times New Roman" w:cs="Times New Roman"/>
                <w:color w:val="000000" w:themeColor="text1"/>
                <w:sz w:val="24"/>
                <w:szCs w:val="24"/>
              </w:rPr>
            </w:pPr>
          </w:p>
          <w:p w14:paraId="6BA8722E" w14:textId="7C2B4587" w:rsidR="00D36597" w:rsidRPr="00D36597" w:rsidRDefault="00D36597" w:rsidP="00D36597">
            <w:pPr>
              <w:jc w:val="both"/>
              <w:rPr>
                <w:rFonts w:ascii="Times New Roman" w:hAnsi="Times New Roman" w:cs="Times New Roman"/>
                <w:bCs/>
                <w:color w:val="000000" w:themeColor="text1"/>
                <w:sz w:val="24"/>
                <w:szCs w:val="24"/>
              </w:rPr>
            </w:pPr>
            <w:r w:rsidRPr="00D36597">
              <w:rPr>
                <w:rFonts w:ascii="Times New Roman" w:hAnsi="Times New Roman" w:cs="Times New Roman"/>
                <w:bCs/>
                <w:color w:val="000000" w:themeColor="text1"/>
                <w:sz w:val="24"/>
                <w:szCs w:val="24"/>
              </w:rPr>
              <w:t xml:space="preserve">3) оплачивать Продавцу, объем электрической энергии, включенный в утвержденный системным оператором суточный график производства-потребления электрической энергии на предстоящие сутки в порядке и сроки, указанные в пунктах </w:t>
            </w:r>
            <w:r w:rsidR="009C019F">
              <w:rPr>
                <w:rFonts w:ascii="Times New Roman" w:hAnsi="Times New Roman" w:cs="Times New Roman"/>
                <w:bCs/>
                <w:color w:val="000000" w:themeColor="text1"/>
                <w:sz w:val="24"/>
                <w:szCs w:val="24"/>
              </w:rPr>
              <w:t>9</w:t>
            </w:r>
            <w:r w:rsidRPr="00D36597">
              <w:rPr>
                <w:rFonts w:ascii="Times New Roman" w:hAnsi="Times New Roman" w:cs="Times New Roman"/>
                <w:bCs/>
                <w:color w:val="000000" w:themeColor="text1"/>
                <w:sz w:val="24"/>
                <w:szCs w:val="24"/>
              </w:rPr>
              <w:t xml:space="preserve"> и 1</w:t>
            </w:r>
            <w:r w:rsidR="009C019F">
              <w:rPr>
                <w:rFonts w:ascii="Times New Roman" w:hAnsi="Times New Roman" w:cs="Times New Roman"/>
                <w:bCs/>
                <w:color w:val="000000" w:themeColor="text1"/>
                <w:sz w:val="24"/>
                <w:szCs w:val="24"/>
              </w:rPr>
              <w:t>0</w:t>
            </w:r>
            <w:r w:rsidRPr="00D36597">
              <w:rPr>
                <w:rFonts w:ascii="Times New Roman" w:hAnsi="Times New Roman" w:cs="Times New Roman"/>
                <w:bCs/>
                <w:color w:val="000000" w:themeColor="text1"/>
                <w:sz w:val="24"/>
                <w:szCs w:val="24"/>
              </w:rPr>
              <w:t xml:space="preserve"> настоящего Договора;</w:t>
            </w:r>
          </w:p>
          <w:p w14:paraId="3831427A" w14:textId="77777777" w:rsid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4) не реже 1 раза в полугодие проводить сверку взаиморасчетов;</w:t>
            </w:r>
          </w:p>
          <w:p w14:paraId="06F46E18" w14:textId="77777777" w:rsidR="00A93EFA" w:rsidRPr="00D36597" w:rsidRDefault="00A93EFA" w:rsidP="00D36597">
            <w:pPr>
              <w:jc w:val="both"/>
              <w:rPr>
                <w:rFonts w:ascii="Times New Roman" w:hAnsi="Times New Roman" w:cs="Times New Roman"/>
                <w:color w:val="000000" w:themeColor="text1"/>
                <w:sz w:val="24"/>
                <w:szCs w:val="24"/>
              </w:rPr>
            </w:pPr>
          </w:p>
          <w:p w14:paraId="54D00E39"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5)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p w14:paraId="4CBE7A9F"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6) незамедлительно уведомлять Продавца о слиянии, банкротстве или ликвидации Покупателя;</w:t>
            </w:r>
          </w:p>
          <w:p w14:paraId="4272FE67"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7) осуществлять иные обязательства, предусмотренные законодательством в области электроэнергетики и настоящим Договором.</w:t>
            </w:r>
          </w:p>
          <w:p w14:paraId="50968AB0"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7. Продавец вправе:</w:t>
            </w:r>
          </w:p>
          <w:p w14:paraId="3A53508A"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1) требовать от Покупателя исполнения условий настоящего Договора;</w:t>
            </w:r>
          </w:p>
          <w:p w14:paraId="2945865E"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2) требовать от Покупателя оплаты за проданную электрическую энергию для покрытия суточного графика потребления электрической энергии, утвержденного системным оператором;</w:t>
            </w:r>
          </w:p>
          <w:p w14:paraId="6B407B85"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lang w:val="kk-KZ"/>
              </w:rPr>
              <w:t>3</w:t>
            </w:r>
            <w:r w:rsidRPr="00D36597">
              <w:rPr>
                <w:rFonts w:ascii="Times New Roman" w:hAnsi="Times New Roman" w:cs="Times New Roman"/>
                <w:color w:val="000000" w:themeColor="text1"/>
                <w:sz w:val="24"/>
                <w:szCs w:val="24"/>
              </w:rPr>
              <w:t>) требовать исполнение иных обязанностей П</w:t>
            </w:r>
            <w:r w:rsidRPr="00D36597">
              <w:rPr>
                <w:rFonts w:ascii="Times New Roman" w:hAnsi="Times New Roman" w:cs="Times New Roman"/>
                <w:color w:val="000000" w:themeColor="text1"/>
                <w:sz w:val="24"/>
                <w:szCs w:val="24"/>
                <w:lang w:val="kk-KZ"/>
              </w:rPr>
              <w:t>окупателя</w:t>
            </w:r>
            <w:r w:rsidRPr="00D36597">
              <w:rPr>
                <w:rFonts w:ascii="Times New Roman" w:hAnsi="Times New Roman" w:cs="Times New Roman"/>
                <w:color w:val="000000" w:themeColor="text1"/>
                <w:sz w:val="24"/>
                <w:szCs w:val="24"/>
              </w:rPr>
              <w:t xml:space="preserve"> в соответствии с настоящим Договором и законодательством Республики Казахстан в области электроэнергетики;</w:t>
            </w:r>
          </w:p>
          <w:p w14:paraId="23CF8013"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lastRenderedPageBreak/>
              <w:t>4)</w:t>
            </w:r>
            <w:r w:rsidRPr="00D36597">
              <w:rPr>
                <w:rFonts w:ascii="Times New Roman" w:hAnsi="Times New Roman" w:cs="Times New Roman"/>
                <w:color w:val="000000" w:themeColor="text1"/>
                <w:sz w:val="24"/>
                <w:szCs w:val="24"/>
              </w:rPr>
              <w:tab/>
              <w:t>обращаться в судебные органы для решения спорных вопросов, связанных с заключением, исполнением и расторжением настоящего Договора.</w:t>
            </w:r>
          </w:p>
          <w:p w14:paraId="6A711BF6"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8. Покупатель вправе:</w:t>
            </w:r>
          </w:p>
          <w:p w14:paraId="104A9C03"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1) требовать от Продавца исполнения условий настоящего Договора;</w:t>
            </w:r>
          </w:p>
          <w:p w14:paraId="194FEB4B"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2) удержать сумму переплаты из сумм, причитающихся Продавцу в будущих платежах, 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w:t>
            </w:r>
          </w:p>
          <w:p w14:paraId="2A026BAC"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3) требовать исполнение иных обязанностей Продавца в соответствии с настоящим Договором и законодательством Республики Казахстан в области электроэнергетики;</w:t>
            </w:r>
          </w:p>
          <w:p w14:paraId="39E96DA4"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4) обращаться в судебные органы для решения спорных вопросов, связанных с заключением, исполнением и расторжением настоящего Договора.</w:t>
            </w:r>
          </w:p>
          <w:p w14:paraId="19D12E25" w14:textId="77777777" w:rsidR="00063ECF" w:rsidRPr="00815E8D" w:rsidRDefault="00063ECF" w:rsidP="00063ECF">
            <w:pPr>
              <w:jc w:val="both"/>
              <w:rPr>
                <w:rFonts w:ascii="Times New Roman" w:hAnsi="Times New Roman" w:cs="Times New Roman"/>
                <w:color w:val="000000" w:themeColor="text1"/>
                <w:sz w:val="24"/>
                <w:szCs w:val="24"/>
              </w:rPr>
            </w:pPr>
          </w:p>
          <w:p w14:paraId="6EBC6A12" w14:textId="7D91D829" w:rsidR="00B27803" w:rsidRPr="00815E8D" w:rsidRDefault="00B27803" w:rsidP="00B27803">
            <w:pPr>
              <w:ind w:firstLine="709"/>
              <w:jc w:val="both"/>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 xml:space="preserve">5. </w:t>
            </w:r>
            <w:r w:rsidR="00063ECF" w:rsidRPr="00063ECF">
              <w:rPr>
                <w:rFonts w:ascii="Times New Roman" w:hAnsi="Times New Roman" w:cs="Times New Roman"/>
                <w:b/>
                <w:color w:val="000000" w:themeColor="text1"/>
                <w:sz w:val="24"/>
                <w:szCs w:val="24"/>
              </w:rPr>
              <w:t>Оплата электрической энергии</w:t>
            </w:r>
          </w:p>
          <w:p w14:paraId="4D3E3677"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245D370E"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9. Оплата за электрическую энергию, проданную на операционные сутки Продавцом Покупателю, осуществляется Покупателем ежесуточно (кроме выходных и праздничных дней в Республике Казахстан), после утверждения соответствующего суточного графика производства-потребления электрической энергии системным оператором, но не позднее 12:00 часов (по времени Астаны) операционных суток, на основании определенных для предстоящих суток часовых цен Продавца на продажу электрической энергии Покупателю, определяемых согласно Правилам оптового рынка.</w:t>
            </w:r>
          </w:p>
          <w:p w14:paraId="2715DD25"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 xml:space="preserve">10. Окончательный расчет за проданную электрическую энергию, производится Покупателем на основании представленной Продавцом и подписанной Сторонами накладной на отпуск запасов на сторону, либо иного первичного документа и соответствующего счета-фактуры. </w:t>
            </w:r>
          </w:p>
          <w:p w14:paraId="0CD18BBE" w14:textId="125EE3A3"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 xml:space="preserve">11. Оплата, указанная в пункте </w:t>
            </w:r>
            <w:r w:rsidR="009C019F">
              <w:rPr>
                <w:rFonts w:ascii="Times New Roman" w:hAnsi="Times New Roman" w:cs="Times New Roman"/>
                <w:color w:val="000000" w:themeColor="text1"/>
                <w:sz w:val="24"/>
                <w:szCs w:val="24"/>
              </w:rPr>
              <w:t>10</w:t>
            </w:r>
            <w:r w:rsidRPr="00D36597">
              <w:rPr>
                <w:rFonts w:ascii="Times New Roman" w:hAnsi="Times New Roman" w:cs="Times New Roman"/>
                <w:color w:val="000000" w:themeColor="text1"/>
                <w:sz w:val="24"/>
                <w:szCs w:val="24"/>
              </w:rPr>
              <w:t xml:space="preserve"> настоящего Договора, осуществляется Покупателем по итогам расчетного периода (календарного месяца), в течении 45 (сорока пяти) календарных дней месяца, следующего за расчетным периодом (календарным месяцем), суммарно за все сутки расчетного периода (календарного месяца), с учетом корректировок, утвержденных системным оператором суточных графиков производства-потребления электрической энергии, </w:t>
            </w:r>
            <w:r w:rsidRPr="00D36597">
              <w:rPr>
                <w:rFonts w:ascii="Times New Roman" w:hAnsi="Times New Roman" w:cs="Times New Roman"/>
                <w:color w:val="000000" w:themeColor="text1"/>
                <w:sz w:val="24"/>
                <w:szCs w:val="24"/>
              </w:rPr>
              <w:lastRenderedPageBreak/>
              <w:t>относящихся к расчетному периоду (календарному месяцу).</w:t>
            </w:r>
          </w:p>
          <w:p w14:paraId="5DEAAD72"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12. Если Покупатель оспаривает правильность выставленного счета-фактуры, он уведомляет Продавца в течение 5 (пяти) календарных дней со дня его получения и представляет Продавцу письменное заявление с изложением возражений. Покупатель обязан оплатить не оспоренную часть счета-фактуры согласно пункта 11 настоящего Договора.</w:t>
            </w:r>
          </w:p>
          <w:p w14:paraId="0F0CDBD0"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13. При наличии задолженности за предыдущие расчетные периоды, в первую очередь оплата направляется на погашение этой задолженности, за исключением задолженности в соответствии с пунктом 11 настоящего Договора.</w:t>
            </w:r>
          </w:p>
          <w:p w14:paraId="7B597587"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Сумма переплаты Покупателя за реализованную Продавцом электрическую энергию по итогам расчетного периода принимается как авансовый платеж следующего расчетного периода.</w:t>
            </w:r>
          </w:p>
          <w:p w14:paraId="31FEBA60"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14. Оплата Покупателем осуществляется посредством зачисления соответствующих объемов денег на текущий счет Продавца по реквизитам, указанным в настоящем Договоре.</w:t>
            </w:r>
          </w:p>
          <w:p w14:paraId="1440B1F2"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15. Счет-фактура представляется Продавцом Покупателю в срок не позднее 20 (двадцати) календарных дней со дня завершения соответствующего расчетного периода.</w:t>
            </w:r>
          </w:p>
          <w:p w14:paraId="7C943BC3" w14:textId="77777777" w:rsidR="00B26865" w:rsidRDefault="00B26865" w:rsidP="00572A73">
            <w:pPr>
              <w:ind w:firstLine="709"/>
              <w:jc w:val="center"/>
              <w:rPr>
                <w:rFonts w:ascii="Times New Roman" w:hAnsi="Times New Roman" w:cs="Times New Roman"/>
                <w:b/>
                <w:color w:val="000000" w:themeColor="text1"/>
                <w:sz w:val="24"/>
                <w:szCs w:val="24"/>
              </w:rPr>
            </w:pPr>
          </w:p>
          <w:p w14:paraId="2CD811F2" w14:textId="5CB375CB" w:rsidR="00B27803" w:rsidRPr="00815E8D" w:rsidRDefault="00B27803" w:rsidP="00572A73">
            <w:pPr>
              <w:ind w:firstLine="709"/>
              <w:jc w:val="center"/>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 xml:space="preserve">6. </w:t>
            </w:r>
            <w:r w:rsidR="00B26865" w:rsidRPr="00B26865">
              <w:rPr>
                <w:rFonts w:ascii="Times New Roman" w:hAnsi="Times New Roman" w:cs="Times New Roman"/>
                <w:b/>
                <w:color w:val="000000" w:themeColor="text1"/>
                <w:sz w:val="24"/>
                <w:szCs w:val="24"/>
              </w:rPr>
              <w:t>Ответственность Сторон</w:t>
            </w:r>
          </w:p>
          <w:p w14:paraId="78354402"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0A3353BA"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16.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p w14:paraId="6E1FC68E" w14:textId="77777777" w:rsid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17. Продавец, не получивший оплату по выставленному счет-фактуре к моменту наступления срока оплаты по нему, вправе начислять неустойку по неоплаченным Покупателям суммам, начиная со дня, следующего за днем окончания срока платежа. По просроченным суммам Продавец вправе требовать уплаты неустойки в размере 0,1% (ноль целых одна десятая) от просроченной суммы за каждый день просрочки, но не более 10% (десяти) от просроченной суммы.</w:t>
            </w:r>
          </w:p>
          <w:p w14:paraId="16C9C793" w14:textId="77777777" w:rsidR="00A93EFA" w:rsidRPr="00D36597" w:rsidRDefault="00A93EFA" w:rsidP="00D36597">
            <w:pPr>
              <w:jc w:val="both"/>
              <w:rPr>
                <w:rFonts w:ascii="Times New Roman" w:hAnsi="Times New Roman" w:cs="Times New Roman"/>
                <w:color w:val="000000" w:themeColor="text1"/>
                <w:sz w:val="24"/>
                <w:szCs w:val="24"/>
              </w:rPr>
            </w:pPr>
          </w:p>
          <w:p w14:paraId="54113A6F"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18. Оплата суммы неустойки (штрафа, пени) не освобождает Стороны от выполнения своих обязательств по настоящему Договору.</w:t>
            </w:r>
          </w:p>
          <w:p w14:paraId="33FB901D"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19. Условия настоящего Договора могут быть изменены только по взаимному согласию Сторон и оформлены в письменной форме.</w:t>
            </w:r>
          </w:p>
          <w:p w14:paraId="54D46F91"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 xml:space="preserve">20. Покупатель не несет ответственности за действия третьих лиц, связанных с </w:t>
            </w:r>
            <w:r w:rsidRPr="00D36597">
              <w:rPr>
                <w:rFonts w:ascii="Times New Roman" w:hAnsi="Times New Roman" w:cs="Times New Roman"/>
                <w:color w:val="000000" w:themeColor="text1"/>
                <w:sz w:val="24"/>
                <w:szCs w:val="24"/>
              </w:rPr>
              <w:lastRenderedPageBreak/>
              <w:t>диспетчеризацией, передачей и распределением электрической энергии.</w:t>
            </w:r>
          </w:p>
          <w:p w14:paraId="4C9BDE35" w14:textId="77777777" w:rsidR="00BD6E70" w:rsidRDefault="00BD6E70" w:rsidP="00B27803">
            <w:pPr>
              <w:jc w:val="both"/>
              <w:rPr>
                <w:rFonts w:ascii="Times New Roman" w:hAnsi="Times New Roman" w:cs="Times New Roman"/>
                <w:color w:val="000000" w:themeColor="text1"/>
                <w:sz w:val="24"/>
                <w:szCs w:val="24"/>
              </w:rPr>
            </w:pPr>
          </w:p>
          <w:p w14:paraId="60D6F09C" w14:textId="77777777" w:rsidR="00BD6E70" w:rsidRDefault="00BD6E70" w:rsidP="00B27803">
            <w:pPr>
              <w:jc w:val="both"/>
              <w:rPr>
                <w:rFonts w:ascii="Times New Roman" w:hAnsi="Times New Roman" w:cs="Times New Roman"/>
                <w:color w:val="000000" w:themeColor="text1"/>
                <w:sz w:val="24"/>
                <w:szCs w:val="24"/>
              </w:rPr>
            </w:pPr>
          </w:p>
          <w:p w14:paraId="170965A4" w14:textId="46546285" w:rsidR="00B27803" w:rsidRPr="00815E8D" w:rsidRDefault="00063ECF" w:rsidP="00D36597">
            <w:pPr>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sidR="00B27803" w:rsidRPr="00815E8D">
              <w:rPr>
                <w:rFonts w:ascii="Times New Roman" w:hAnsi="Times New Roman" w:cs="Times New Roman"/>
                <w:b/>
                <w:color w:val="000000" w:themeColor="text1"/>
                <w:sz w:val="24"/>
                <w:szCs w:val="24"/>
              </w:rPr>
              <w:t xml:space="preserve">. </w:t>
            </w:r>
            <w:r w:rsidRPr="00063ECF">
              <w:rPr>
                <w:rFonts w:ascii="Times New Roman" w:hAnsi="Times New Roman" w:cs="Times New Roman"/>
                <w:b/>
                <w:color w:val="000000" w:themeColor="text1"/>
                <w:sz w:val="24"/>
                <w:szCs w:val="24"/>
              </w:rPr>
              <w:t>Противодействие коррупции (антикоррупционная оговорка)</w:t>
            </w:r>
          </w:p>
          <w:p w14:paraId="5E8CF5A8"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28E32938"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21.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p w14:paraId="2DB1036A"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22. При исполнении своих обязательств по настоящему Договору, Стороны, в том числе их аффилированные лица, работники или посредники, обязуются:</w:t>
            </w:r>
          </w:p>
          <w:p w14:paraId="7ADCCA94"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1)</w:t>
            </w:r>
            <w:r w:rsidRPr="00D36597">
              <w:rPr>
                <w:rFonts w:ascii="Times New Roman" w:hAnsi="Times New Roman" w:cs="Times New Roman"/>
                <w:color w:val="000000" w:themeColor="text1"/>
                <w:sz w:val="24"/>
                <w:szCs w:val="24"/>
              </w:rPr>
              <w:tab/>
              <w:t>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p w14:paraId="03547E24"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2)</w:t>
            </w:r>
            <w:r w:rsidRPr="00D36597">
              <w:rPr>
                <w:rFonts w:ascii="Times New Roman" w:hAnsi="Times New Roman" w:cs="Times New Roman"/>
                <w:color w:val="000000" w:themeColor="text1"/>
                <w:sz w:val="24"/>
                <w:szCs w:val="24"/>
              </w:rPr>
              <w:tab/>
              <w:t>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14:paraId="5B77CD9E" w14:textId="77777777" w:rsid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14:paraId="6B4DB2B6" w14:textId="77777777" w:rsidR="00A93EFA" w:rsidRPr="00D36597" w:rsidRDefault="00A93EFA" w:rsidP="00D36597">
            <w:pPr>
              <w:jc w:val="both"/>
              <w:rPr>
                <w:rFonts w:ascii="Times New Roman" w:hAnsi="Times New Roman" w:cs="Times New Roman"/>
                <w:color w:val="000000" w:themeColor="text1"/>
                <w:sz w:val="24"/>
                <w:szCs w:val="24"/>
              </w:rPr>
            </w:pPr>
          </w:p>
          <w:p w14:paraId="1E181C7D"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 xml:space="preserve">23.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14:paraId="63F30F57" w14:textId="77777777" w:rsidR="00063ECF" w:rsidRPr="00815E8D" w:rsidRDefault="00063ECF" w:rsidP="00063ECF">
            <w:pPr>
              <w:ind w:firstLine="709"/>
              <w:jc w:val="both"/>
              <w:rPr>
                <w:rFonts w:ascii="Times New Roman" w:hAnsi="Times New Roman" w:cs="Times New Roman"/>
                <w:color w:val="000000" w:themeColor="text1"/>
                <w:sz w:val="24"/>
                <w:szCs w:val="24"/>
              </w:rPr>
            </w:pPr>
          </w:p>
          <w:p w14:paraId="40169E84" w14:textId="3A600F8B" w:rsidR="00572A73" w:rsidRDefault="00063ECF" w:rsidP="00B27803">
            <w:pPr>
              <w:ind w:firstLine="709"/>
              <w:jc w:val="both"/>
              <w:rPr>
                <w:rFonts w:ascii="Times New Roman" w:hAnsi="Times New Roman" w:cs="Times New Roman"/>
                <w:b/>
                <w:color w:val="000000" w:themeColor="text1"/>
                <w:sz w:val="24"/>
                <w:szCs w:val="24"/>
              </w:rPr>
            </w:pPr>
            <w:r w:rsidRPr="00063ECF">
              <w:rPr>
                <w:rFonts w:ascii="Times New Roman" w:hAnsi="Times New Roman" w:cs="Times New Roman"/>
                <w:b/>
                <w:color w:val="000000" w:themeColor="text1"/>
                <w:sz w:val="24"/>
                <w:szCs w:val="24"/>
              </w:rPr>
              <w:t>8. Форс-мажорные обстоятельства</w:t>
            </w:r>
          </w:p>
          <w:p w14:paraId="6827F68F" w14:textId="77777777" w:rsidR="00063ECF" w:rsidRPr="00815E8D" w:rsidRDefault="00063ECF" w:rsidP="00B27803">
            <w:pPr>
              <w:ind w:firstLine="709"/>
              <w:jc w:val="both"/>
              <w:rPr>
                <w:rFonts w:ascii="Times New Roman" w:hAnsi="Times New Roman" w:cs="Times New Roman"/>
                <w:b/>
                <w:color w:val="000000" w:themeColor="text1"/>
                <w:sz w:val="24"/>
                <w:szCs w:val="24"/>
              </w:rPr>
            </w:pPr>
          </w:p>
          <w:p w14:paraId="6D611681"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24.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p w14:paraId="40A94907"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25.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p w14:paraId="39635641"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lastRenderedPageBreak/>
              <w:t>26. Отсутствие достаточного количества денег у Покупателя по какой-либо причине не является форс-мажорным обстоятельством и не освобождает Покупателя от ответственности за просрочку платежей.</w:t>
            </w:r>
          </w:p>
          <w:p w14:paraId="32F0C4BF"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27.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p w14:paraId="5EACA560" w14:textId="77777777" w:rsidR="00063ECF" w:rsidRPr="00815E8D" w:rsidRDefault="00063ECF" w:rsidP="00063ECF">
            <w:pPr>
              <w:ind w:firstLine="709"/>
              <w:jc w:val="both"/>
              <w:rPr>
                <w:rFonts w:ascii="Times New Roman" w:hAnsi="Times New Roman" w:cs="Times New Roman"/>
                <w:color w:val="000000" w:themeColor="text1"/>
                <w:sz w:val="24"/>
                <w:szCs w:val="24"/>
              </w:rPr>
            </w:pPr>
          </w:p>
          <w:p w14:paraId="4AB18FAB" w14:textId="2DAFA1D9" w:rsidR="00B27803" w:rsidRDefault="00063ECF" w:rsidP="00063ECF">
            <w:pPr>
              <w:ind w:firstLine="709"/>
              <w:jc w:val="center"/>
              <w:rPr>
                <w:rFonts w:ascii="Times New Roman" w:hAnsi="Times New Roman" w:cs="Times New Roman"/>
                <w:b/>
                <w:color w:val="000000" w:themeColor="text1"/>
                <w:sz w:val="24"/>
                <w:szCs w:val="24"/>
              </w:rPr>
            </w:pPr>
            <w:r w:rsidRPr="00063ECF">
              <w:rPr>
                <w:rFonts w:ascii="Times New Roman" w:hAnsi="Times New Roman" w:cs="Times New Roman"/>
                <w:b/>
                <w:color w:val="000000" w:themeColor="text1"/>
                <w:sz w:val="24"/>
                <w:szCs w:val="24"/>
              </w:rPr>
              <w:t>9. Разрешение споров</w:t>
            </w:r>
          </w:p>
          <w:p w14:paraId="5E01EB09" w14:textId="77777777" w:rsidR="00063ECF" w:rsidRPr="00815E8D" w:rsidRDefault="00063ECF" w:rsidP="00B27803">
            <w:pPr>
              <w:ind w:firstLine="709"/>
              <w:jc w:val="both"/>
              <w:rPr>
                <w:rFonts w:ascii="Times New Roman" w:hAnsi="Times New Roman" w:cs="Times New Roman"/>
                <w:b/>
                <w:color w:val="000000" w:themeColor="text1"/>
                <w:sz w:val="24"/>
                <w:szCs w:val="24"/>
              </w:rPr>
            </w:pPr>
          </w:p>
          <w:p w14:paraId="16951F83" w14:textId="77777777" w:rsid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28.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p w14:paraId="4A82099D" w14:textId="77777777" w:rsidR="00A93EFA" w:rsidRPr="00D36597" w:rsidRDefault="00A93EFA" w:rsidP="00D36597">
            <w:pPr>
              <w:jc w:val="both"/>
              <w:rPr>
                <w:rFonts w:ascii="Times New Roman" w:hAnsi="Times New Roman" w:cs="Times New Roman"/>
                <w:color w:val="000000" w:themeColor="text1"/>
                <w:sz w:val="24"/>
                <w:szCs w:val="24"/>
              </w:rPr>
            </w:pPr>
          </w:p>
          <w:p w14:paraId="71E69D62"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29. Споры, вытекающие из настоящего Договора, подлежат разрешению в соответствии с законодательством Республики Казахстан.</w:t>
            </w:r>
          </w:p>
          <w:p w14:paraId="3730ACAB"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30.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p w14:paraId="615CDD88"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31.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по настоящему Договору.</w:t>
            </w:r>
          </w:p>
          <w:p w14:paraId="42AB9A33"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32. Все споры, связанные с заключением, действительностью, исполнением, изменением, приостановлением и расторжением настоящего Договора, а также иным образом связанные с настоящим Договором, подлежат рассмотрению в суде по месту нахождения Покупателя.</w:t>
            </w:r>
          </w:p>
          <w:p w14:paraId="6B4C1E83" w14:textId="77777777" w:rsidR="00063ECF" w:rsidRPr="00815E8D" w:rsidRDefault="00063ECF" w:rsidP="00063ECF">
            <w:pPr>
              <w:ind w:firstLine="709"/>
              <w:jc w:val="both"/>
              <w:rPr>
                <w:rFonts w:ascii="Times New Roman" w:hAnsi="Times New Roman" w:cs="Times New Roman"/>
                <w:color w:val="000000" w:themeColor="text1"/>
                <w:sz w:val="24"/>
                <w:szCs w:val="24"/>
              </w:rPr>
            </w:pPr>
          </w:p>
          <w:p w14:paraId="4318B554" w14:textId="37026062" w:rsidR="00B27803" w:rsidRDefault="00063ECF" w:rsidP="00B27803">
            <w:pPr>
              <w:ind w:firstLine="709"/>
              <w:jc w:val="both"/>
              <w:rPr>
                <w:rFonts w:ascii="Times New Roman" w:hAnsi="Times New Roman" w:cs="Times New Roman"/>
                <w:b/>
                <w:color w:val="000000" w:themeColor="text1"/>
                <w:sz w:val="24"/>
                <w:szCs w:val="24"/>
              </w:rPr>
            </w:pPr>
            <w:r w:rsidRPr="00063ECF">
              <w:rPr>
                <w:rFonts w:ascii="Times New Roman" w:hAnsi="Times New Roman" w:cs="Times New Roman"/>
                <w:b/>
                <w:color w:val="000000" w:themeColor="text1"/>
                <w:sz w:val="24"/>
                <w:szCs w:val="24"/>
              </w:rPr>
              <w:t>10. Срок действия Договора</w:t>
            </w:r>
          </w:p>
          <w:p w14:paraId="1D5158CB" w14:textId="77777777" w:rsidR="00063ECF" w:rsidRPr="00815E8D" w:rsidRDefault="00063ECF" w:rsidP="00B27803">
            <w:pPr>
              <w:ind w:firstLine="709"/>
              <w:jc w:val="both"/>
              <w:rPr>
                <w:rFonts w:ascii="Times New Roman" w:hAnsi="Times New Roman" w:cs="Times New Roman"/>
                <w:b/>
                <w:color w:val="000000" w:themeColor="text1"/>
                <w:sz w:val="24"/>
                <w:szCs w:val="24"/>
              </w:rPr>
            </w:pPr>
          </w:p>
          <w:p w14:paraId="16AC571E" w14:textId="77777777" w:rsidR="009C019F" w:rsidRDefault="00D36597" w:rsidP="009C019F">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 xml:space="preserve">33. </w:t>
            </w:r>
            <w:r w:rsidR="009C019F" w:rsidRPr="00063ECF">
              <w:rPr>
                <w:rFonts w:ascii="Times New Roman" w:hAnsi="Times New Roman" w:cs="Times New Roman"/>
                <w:color w:val="000000" w:themeColor="text1"/>
                <w:sz w:val="24"/>
                <w:szCs w:val="24"/>
              </w:rPr>
              <w:t xml:space="preserve">Настоящий Договор вступает в силу с </w:t>
            </w:r>
            <w:r w:rsidR="009C019F">
              <w:rPr>
                <w:rFonts w:ascii="Times New Roman" w:hAnsi="Times New Roman" w:cs="Times New Roman"/>
                <w:color w:val="000000" w:themeColor="text1"/>
                <w:sz w:val="24"/>
                <w:szCs w:val="24"/>
              </w:rPr>
              <w:t xml:space="preserve">1 июля </w:t>
            </w:r>
            <w:r w:rsidR="009C019F" w:rsidRPr="00063ECF">
              <w:rPr>
                <w:rFonts w:ascii="Times New Roman" w:hAnsi="Times New Roman" w:cs="Times New Roman"/>
                <w:color w:val="000000" w:themeColor="text1"/>
                <w:sz w:val="24"/>
                <w:szCs w:val="24"/>
              </w:rPr>
              <w:t>20</w:t>
            </w:r>
            <w:r w:rsidR="009C019F">
              <w:rPr>
                <w:rFonts w:ascii="Times New Roman" w:hAnsi="Times New Roman" w:cs="Times New Roman"/>
                <w:color w:val="000000" w:themeColor="text1"/>
                <w:sz w:val="24"/>
                <w:szCs w:val="24"/>
              </w:rPr>
              <w:t>23</w:t>
            </w:r>
            <w:r w:rsidR="009C019F" w:rsidRPr="00063ECF">
              <w:rPr>
                <w:rFonts w:ascii="Times New Roman" w:hAnsi="Times New Roman" w:cs="Times New Roman"/>
                <w:color w:val="000000" w:themeColor="text1"/>
                <w:sz w:val="24"/>
                <w:szCs w:val="24"/>
              </w:rPr>
              <w:t xml:space="preserve"> года и дейс</w:t>
            </w:r>
            <w:r w:rsidR="009C019F">
              <w:rPr>
                <w:rFonts w:ascii="Times New Roman" w:hAnsi="Times New Roman" w:cs="Times New Roman"/>
                <w:color w:val="000000" w:themeColor="text1"/>
                <w:sz w:val="24"/>
                <w:szCs w:val="24"/>
              </w:rPr>
              <w:t>твует до 31 декабря 2023 года,</w:t>
            </w:r>
            <w:r w:rsidR="009C019F">
              <w:t xml:space="preserve"> </w:t>
            </w:r>
            <w:r w:rsidR="009C019F" w:rsidRPr="002E2C42">
              <w:rPr>
                <w:rFonts w:ascii="Times New Roman" w:hAnsi="Times New Roman" w:cs="Times New Roman"/>
                <w:color w:val="000000" w:themeColor="text1"/>
                <w:sz w:val="24"/>
                <w:szCs w:val="24"/>
              </w:rPr>
              <w:t>а в части взаиморасчетов действует до полного исполнения Сторонами обязательств по Договору.</w:t>
            </w:r>
          </w:p>
          <w:p w14:paraId="7FAA9B8C" w14:textId="7881627D"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lastRenderedPageBreak/>
              <w:t xml:space="preserve">34.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 </w:t>
            </w:r>
          </w:p>
          <w:p w14:paraId="4192B3FD" w14:textId="77777777" w:rsidR="00063ECF" w:rsidRDefault="00063ECF" w:rsidP="00063ECF">
            <w:pPr>
              <w:jc w:val="both"/>
              <w:rPr>
                <w:rFonts w:ascii="Times New Roman" w:hAnsi="Times New Roman" w:cs="Times New Roman"/>
                <w:color w:val="000000" w:themeColor="text1"/>
                <w:sz w:val="24"/>
                <w:szCs w:val="24"/>
              </w:rPr>
            </w:pPr>
          </w:p>
          <w:p w14:paraId="5A66B600" w14:textId="0056082C" w:rsidR="00063ECF" w:rsidRDefault="00063ECF" w:rsidP="00063ECF">
            <w:pPr>
              <w:jc w:val="center"/>
              <w:rPr>
                <w:rFonts w:ascii="Times New Roman" w:hAnsi="Times New Roman" w:cs="Times New Roman"/>
                <w:b/>
                <w:color w:val="000000" w:themeColor="text1"/>
                <w:sz w:val="24"/>
                <w:szCs w:val="24"/>
              </w:rPr>
            </w:pPr>
            <w:r w:rsidRPr="00063ECF">
              <w:rPr>
                <w:rFonts w:ascii="Times New Roman" w:hAnsi="Times New Roman" w:cs="Times New Roman"/>
                <w:b/>
                <w:color w:val="000000" w:themeColor="text1"/>
                <w:sz w:val="24"/>
                <w:szCs w:val="24"/>
              </w:rPr>
              <w:t>11. Условия изменения и прекращения Договора</w:t>
            </w:r>
          </w:p>
          <w:p w14:paraId="507A4921" w14:textId="77777777" w:rsidR="00063ECF" w:rsidRDefault="00063ECF" w:rsidP="00063ECF">
            <w:pPr>
              <w:jc w:val="center"/>
              <w:rPr>
                <w:rFonts w:ascii="Times New Roman" w:hAnsi="Times New Roman" w:cs="Times New Roman"/>
                <w:b/>
                <w:color w:val="000000" w:themeColor="text1"/>
                <w:sz w:val="24"/>
                <w:szCs w:val="24"/>
              </w:rPr>
            </w:pPr>
          </w:p>
          <w:p w14:paraId="16F70600"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35.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p w14:paraId="1DADD8F0"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36. Настоящий Договор, заключенный между Продавцом и Покупателем, прекращается в следующих случаях:</w:t>
            </w:r>
          </w:p>
          <w:p w14:paraId="316825BD"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p w14:paraId="037C8022"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p w14:paraId="03406B9B" w14:textId="77777777" w:rsidR="00063ECF" w:rsidRDefault="00063ECF" w:rsidP="00063ECF">
            <w:pPr>
              <w:jc w:val="both"/>
              <w:rPr>
                <w:rFonts w:ascii="Times New Roman" w:hAnsi="Times New Roman" w:cs="Times New Roman"/>
                <w:bCs/>
                <w:color w:val="000000" w:themeColor="text1"/>
                <w:sz w:val="24"/>
                <w:szCs w:val="24"/>
              </w:rPr>
            </w:pPr>
          </w:p>
          <w:p w14:paraId="333A466D" w14:textId="77777777" w:rsidR="00063ECF" w:rsidRPr="00063ECF" w:rsidRDefault="00063ECF" w:rsidP="00063ECF">
            <w:pPr>
              <w:jc w:val="center"/>
              <w:rPr>
                <w:rFonts w:ascii="Times New Roman" w:hAnsi="Times New Roman" w:cs="Times New Roman"/>
                <w:b/>
                <w:color w:val="000000" w:themeColor="text1"/>
                <w:sz w:val="24"/>
                <w:szCs w:val="24"/>
              </w:rPr>
            </w:pPr>
            <w:r w:rsidRPr="00063ECF">
              <w:rPr>
                <w:rFonts w:ascii="Times New Roman" w:hAnsi="Times New Roman" w:cs="Times New Roman"/>
                <w:b/>
                <w:color w:val="000000" w:themeColor="text1"/>
                <w:sz w:val="24"/>
                <w:szCs w:val="24"/>
              </w:rPr>
              <w:t>12. Заключительные положения</w:t>
            </w:r>
          </w:p>
          <w:p w14:paraId="5DAC91F9" w14:textId="77777777" w:rsidR="00063ECF" w:rsidRPr="00063ECF" w:rsidRDefault="00063ECF" w:rsidP="00063ECF">
            <w:pPr>
              <w:jc w:val="both"/>
              <w:rPr>
                <w:rFonts w:ascii="Times New Roman" w:hAnsi="Times New Roman" w:cs="Times New Roman"/>
                <w:bCs/>
                <w:color w:val="000000" w:themeColor="text1"/>
                <w:sz w:val="24"/>
                <w:szCs w:val="24"/>
              </w:rPr>
            </w:pPr>
          </w:p>
          <w:p w14:paraId="142C906A"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37. Все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14:paraId="0CACE52A"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38. Вся переписка между Сторонами должна осуществляться в письменном виде путем направления писем на бумажном носителе.</w:t>
            </w:r>
          </w:p>
          <w:p w14:paraId="5FE027A4"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39.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p w14:paraId="355D9EF0" w14:textId="77777777" w:rsidR="00D36597" w:rsidRPr="00D36597" w:rsidRDefault="00D36597" w:rsidP="00D36597">
            <w:pPr>
              <w:jc w:val="both"/>
              <w:rPr>
                <w:rFonts w:ascii="Times New Roman" w:hAnsi="Times New Roman" w:cs="Times New Roman"/>
                <w:color w:val="000000" w:themeColor="text1"/>
                <w:sz w:val="24"/>
                <w:szCs w:val="24"/>
              </w:rPr>
            </w:pPr>
            <w:r w:rsidRPr="00D36597">
              <w:rPr>
                <w:rFonts w:ascii="Times New Roman" w:hAnsi="Times New Roman" w:cs="Times New Roman"/>
                <w:color w:val="000000" w:themeColor="text1"/>
                <w:sz w:val="24"/>
                <w:szCs w:val="24"/>
              </w:rPr>
              <w:t>40. Договор заключен в городе Астане, подписан обеими Сторонами и зарегистрирован Покупателем в Реестре заключенных договоров.</w:t>
            </w:r>
          </w:p>
          <w:p w14:paraId="4FE38DFD" w14:textId="77777777" w:rsidR="001F4A5E" w:rsidRPr="00815E8D" w:rsidRDefault="001F4A5E" w:rsidP="00A57A9C">
            <w:pPr>
              <w:pStyle w:val="a6"/>
              <w:ind w:left="0"/>
              <w:jc w:val="both"/>
              <w:rPr>
                <w:rFonts w:ascii="Times New Roman" w:hAnsi="Times New Roman" w:cs="Times New Roman"/>
                <w:color w:val="000000"/>
                <w:sz w:val="24"/>
                <w:szCs w:val="24"/>
              </w:rPr>
            </w:pPr>
          </w:p>
          <w:p w14:paraId="5A7C5975" w14:textId="77777777" w:rsidR="009C019F" w:rsidRDefault="00063ECF" w:rsidP="009C019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13. </w:t>
            </w:r>
            <w:r w:rsidR="008E4B4D" w:rsidRPr="00063ECF">
              <w:rPr>
                <w:rFonts w:ascii="Times New Roman" w:hAnsi="Times New Roman" w:cs="Times New Roman"/>
                <w:b/>
                <w:color w:val="000000" w:themeColor="text1"/>
                <w:sz w:val="24"/>
                <w:szCs w:val="24"/>
              </w:rPr>
              <w:t>Реквизиты и подписи Сторон</w:t>
            </w:r>
          </w:p>
          <w:p w14:paraId="513275E1" w14:textId="77777777" w:rsidR="0080764A" w:rsidRDefault="0080764A" w:rsidP="009C019F">
            <w:pPr>
              <w:jc w:val="center"/>
              <w:rPr>
                <w:rFonts w:ascii="Times New Roman" w:hAnsi="Times New Roman" w:cs="Times New Roman"/>
                <w:b/>
                <w:color w:val="000000" w:themeColor="text1"/>
                <w:sz w:val="24"/>
                <w:szCs w:val="24"/>
              </w:rPr>
            </w:pPr>
          </w:p>
          <w:p w14:paraId="1180D0AA" w14:textId="6F80CE32" w:rsidR="005F2D34" w:rsidRPr="00815E8D" w:rsidRDefault="00063ECF" w:rsidP="0080764A">
            <w:pPr>
              <w:jc w:val="both"/>
              <w:rPr>
                <w:rFonts w:ascii="Times New Roman" w:eastAsia="Times New Roman" w:hAnsi="Times New Roman" w:cs="Times New Roman"/>
                <w:b/>
                <w:sz w:val="24"/>
                <w:szCs w:val="24"/>
                <w:lang w:val="kk-KZ" w:eastAsia="ru-RU"/>
              </w:rPr>
            </w:pPr>
            <w:r>
              <w:rPr>
                <w:rFonts w:ascii="Times New Roman" w:hAnsi="Times New Roman" w:cs="Times New Roman"/>
                <w:b/>
                <w:color w:val="000000"/>
                <w:sz w:val="24"/>
                <w:szCs w:val="24"/>
              </w:rPr>
              <w:t>Покупатель</w:t>
            </w:r>
            <w:r w:rsidR="00572A73">
              <w:rPr>
                <w:rFonts w:ascii="Times New Roman" w:hAnsi="Times New Roman" w:cs="Times New Roman"/>
                <w:b/>
                <w:color w:val="000000"/>
                <w:sz w:val="24"/>
                <w:szCs w:val="24"/>
              </w:rPr>
              <w:t xml:space="preserve">: </w:t>
            </w:r>
            <w:r w:rsidR="005F2D34" w:rsidRPr="00815E8D">
              <w:rPr>
                <w:rFonts w:ascii="Times New Roman" w:hAnsi="Times New Roman" w:cs="Times New Roman"/>
                <w:b/>
                <w:color w:val="000000"/>
                <w:sz w:val="24"/>
                <w:szCs w:val="24"/>
              </w:rPr>
              <w:t>Товарищество с ограниченной ответственностью</w:t>
            </w:r>
            <w:r w:rsidR="005F2D34" w:rsidRPr="00815E8D">
              <w:rPr>
                <w:rFonts w:ascii="Times New Roman" w:eastAsia="Times New Roman" w:hAnsi="Times New Roman" w:cs="Times New Roman"/>
                <w:b/>
                <w:sz w:val="24"/>
                <w:szCs w:val="24"/>
                <w:lang w:val="kk-KZ" w:eastAsia="ru-RU"/>
              </w:rPr>
              <w:t xml:space="preserve"> «Расчетно-финансовый центр по поддержке возобновляемых источников энергии»</w:t>
            </w:r>
          </w:p>
          <w:p w14:paraId="15D1BA9D" w14:textId="61EF3508" w:rsidR="005F2D34" w:rsidRPr="00815E8D" w:rsidRDefault="005F2D34" w:rsidP="0021333C">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815E8D">
              <w:rPr>
                <w:rFonts w:ascii="Times New Roman" w:eastAsia="Times New Roman" w:hAnsi="Times New Roman" w:cs="Times New Roman"/>
                <w:sz w:val="24"/>
                <w:szCs w:val="24"/>
                <w:lang w:val="kk-KZ" w:eastAsia="ru-RU"/>
              </w:rPr>
              <w:lastRenderedPageBreak/>
              <w:t>Адрес</w:t>
            </w:r>
            <w:r w:rsidRPr="00815E8D">
              <w:rPr>
                <w:rFonts w:ascii="Times New Roman" w:eastAsia="Times New Roman" w:hAnsi="Times New Roman" w:cs="Times New Roman"/>
                <w:sz w:val="24"/>
                <w:szCs w:val="24"/>
                <w:lang w:eastAsia="ru-RU"/>
              </w:rPr>
              <w:t xml:space="preserve">: </w:t>
            </w:r>
            <w:r w:rsidR="0080764A" w:rsidRPr="0080764A">
              <w:rPr>
                <w:rFonts w:ascii="Times New Roman" w:eastAsia="Times New Roman" w:hAnsi="Times New Roman" w:cs="Times New Roman"/>
                <w:sz w:val="24"/>
                <w:szCs w:val="24"/>
                <w:lang w:val="kk-KZ" w:eastAsia="ru-RU"/>
              </w:rPr>
              <w:t>Z00T2D0</w:t>
            </w:r>
            <w:r w:rsidRPr="00815E8D">
              <w:rPr>
                <w:rFonts w:ascii="Times New Roman" w:eastAsia="Times New Roman" w:hAnsi="Times New Roman" w:cs="Times New Roman"/>
                <w:sz w:val="24"/>
                <w:szCs w:val="24"/>
                <w:lang w:val="kk-KZ" w:eastAsia="ru-RU"/>
              </w:rPr>
              <w:t>, Ре</w:t>
            </w:r>
            <w:r w:rsidR="00D22C55" w:rsidRPr="00815E8D">
              <w:rPr>
                <w:rFonts w:ascii="Times New Roman" w:eastAsia="Times New Roman" w:hAnsi="Times New Roman" w:cs="Times New Roman"/>
                <w:sz w:val="24"/>
                <w:szCs w:val="24"/>
                <w:lang w:val="kk-KZ" w:eastAsia="ru-RU"/>
              </w:rPr>
              <w:t xml:space="preserve">спублика Казахстан, город </w:t>
            </w:r>
            <w:r w:rsidR="00317389" w:rsidRPr="00815E8D">
              <w:rPr>
                <w:rFonts w:ascii="Times New Roman" w:eastAsia="Times New Roman" w:hAnsi="Times New Roman" w:cs="Times New Roman"/>
                <w:sz w:val="24"/>
                <w:szCs w:val="24"/>
                <w:lang w:val="kk-KZ" w:eastAsia="ru-RU"/>
              </w:rPr>
              <w:t>Астана</w:t>
            </w:r>
            <w:r w:rsidRPr="00815E8D">
              <w:rPr>
                <w:rFonts w:ascii="Times New Roman" w:eastAsia="Times New Roman" w:hAnsi="Times New Roman" w:cs="Times New Roman"/>
                <w:sz w:val="24"/>
                <w:szCs w:val="24"/>
                <w:lang w:val="kk-KZ" w:eastAsia="ru-RU"/>
              </w:rPr>
              <w:t xml:space="preserve">, район Алматы, проспект </w:t>
            </w:r>
            <w:r w:rsidRPr="00815E8D">
              <w:rPr>
                <w:rFonts w:ascii="Times New Roman" w:hAnsi="Times New Roman" w:cs="Times New Roman"/>
                <w:sz w:val="24"/>
                <w:szCs w:val="24"/>
                <w:lang w:val="kk-KZ"/>
              </w:rPr>
              <w:t>Тәуелсіздік</w:t>
            </w:r>
            <w:r w:rsidRPr="00815E8D">
              <w:rPr>
                <w:rFonts w:ascii="Times New Roman" w:eastAsia="Times New Roman" w:hAnsi="Times New Roman" w:cs="Times New Roman"/>
                <w:sz w:val="24"/>
                <w:szCs w:val="24"/>
                <w:lang w:val="kk-KZ" w:eastAsia="ru-RU"/>
              </w:rPr>
              <w:t>, 59;</w:t>
            </w:r>
          </w:p>
          <w:p w14:paraId="29F0DCFF" w14:textId="08E1D656" w:rsidR="005F2D34" w:rsidRPr="00815E8D" w:rsidRDefault="005F2D34" w:rsidP="0021333C">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815E8D">
              <w:rPr>
                <w:rFonts w:ascii="Times New Roman" w:eastAsia="Times New Roman" w:hAnsi="Times New Roman" w:cs="Times New Roman"/>
                <w:sz w:val="24"/>
                <w:szCs w:val="24"/>
                <w:lang w:val="kk-KZ" w:eastAsia="ru-RU"/>
              </w:rPr>
              <w:t xml:space="preserve">Тел./факс: </w:t>
            </w:r>
            <w:r w:rsidR="003C5A35" w:rsidRPr="003C5A35">
              <w:rPr>
                <w:rFonts w:ascii="Times New Roman" w:eastAsia="Times New Roman" w:hAnsi="Times New Roman" w:cs="Times New Roman"/>
                <w:sz w:val="24"/>
                <w:szCs w:val="24"/>
                <w:lang w:val="kk-KZ" w:eastAsia="ru-RU"/>
              </w:rPr>
              <w:t>8-771-929-00-44</w:t>
            </w:r>
            <w:r w:rsidR="00D90414" w:rsidRPr="00815E8D">
              <w:rPr>
                <w:rFonts w:ascii="Times New Roman" w:eastAsia="Times New Roman" w:hAnsi="Times New Roman" w:cs="Times New Roman"/>
                <w:sz w:val="24"/>
                <w:szCs w:val="24"/>
                <w:lang w:val="kk-KZ" w:eastAsia="ru-RU"/>
              </w:rPr>
              <w:t>;</w:t>
            </w:r>
          </w:p>
          <w:p w14:paraId="185AF2D0" w14:textId="77777777" w:rsidR="005F2D34" w:rsidRPr="00815E8D" w:rsidRDefault="005F2D34" w:rsidP="0021333C">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815E8D">
              <w:rPr>
                <w:rFonts w:ascii="Times New Roman" w:eastAsia="Times New Roman" w:hAnsi="Times New Roman" w:cs="Times New Roman"/>
                <w:iCs/>
                <w:sz w:val="24"/>
                <w:szCs w:val="24"/>
                <w:lang w:val="kk-KZ" w:eastAsia="ru-RU"/>
              </w:rPr>
              <w:t>e-</w:t>
            </w:r>
            <w:proofErr w:type="spellStart"/>
            <w:r w:rsidRPr="00815E8D">
              <w:rPr>
                <w:rFonts w:ascii="Times New Roman" w:eastAsia="Times New Roman" w:hAnsi="Times New Roman" w:cs="Times New Roman"/>
                <w:iCs/>
                <w:sz w:val="24"/>
                <w:szCs w:val="24"/>
                <w:lang w:val="kk-KZ" w:eastAsia="ru-RU"/>
              </w:rPr>
              <w:t>mail</w:t>
            </w:r>
            <w:proofErr w:type="spellEnd"/>
            <w:r w:rsidRPr="00815E8D">
              <w:rPr>
                <w:rFonts w:ascii="Times New Roman" w:hAnsi="Times New Roman" w:cs="Times New Roman"/>
                <w:sz w:val="24"/>
                <w:szCs w:val="24"/>
                <w:lang w:val="kk-KZ"/>
              </w:rPr>
              <w:t xml:space="preserve">: </w:t>
            </w:r>
            <w:r w:rsidR="00D32F21">
              <w:fldChar w:fldCharType="begin"/>
            </w:r>
            <w:r w:rsidR="00D32F21" w:rsidRPr="00D32F21">
              <w:rPr>
                <w:lang w:val="en-US"/>
              </w:rPr>
              <w:instrText>HYPERLINK "mailto:rfc@kegoc.kz"</w:instrText>
            </w:r>
            <w:r w:rsidR="00D32F21">
              <w:fldChar w:fldCharType="separate"/>
            </w:r>
            <w:r w:rsidR="008E4ED5" w:rsidRPr="00815E8D">
              <w:rPr>
                <w:rStyle w:val="a5"/>
                <w:rFonts w:ascii="Times New Roman" w:hAnsi="Times New Roman" w:cs="Times New Roman"/>
                <w:sz w:val="24"/>
                <w:szCs w:val="24"/>
                <w:lang w:val="kk-KZ"/>
              </w:rPr>
              <w:t>kense@rfc.kz</w:t>
            </w:r>
            <w:r w:rsidR="00D32F21">
              <w:rPr>
                <w:rStyle w:val="a5"/>
                <w:rFonts w:ascii="Times New Roman" w:hAnsi="Times New Roman" w:cs="Times New Roman"/>
                <w:sz w:val="24"/>
                <w:szCs w:val="24"/>
                <w:lang w:val="kk-KZ"/>
              </w:rPr>
              <w:fldChar w:fldCharType="end"/>
            </w:r>
            <w:r w:rsidR="008E4ED5" w:rsidRPr="00815E8D">
              <w:rPr>
                <w:rFonts w:ascii="Times New Roman" w:hAnsi="Times New Roman" w:cs="Times New Roman"/>
                <w:sz w:val="24"/>
                <w:szCs w:val="24"/>
                <w:lang w:val="kk-KZ"/>
              </w:rPr>
              <w:t>;</w:t>
            </w:r>
            <w:r w:rsidRPr="00815E8D">
              <w:rPr>
                <w:rFonts w:ascii="Times New Roman" w:eastAsia="Times New Roman" w:hAnsi="Times New Roman" w:cs="Times New Roman"/>
                <w:sz w:val="24"/>
                <w:szCs w:val="24"/>
                <w:lang w:val="kk-KZ" w:eastAsia="ru-RU"/>
              </w:rPr>
              <w:tab/>
            </w:r>
          </w:p>
          <w:p w14:paraId="7421D6AC" w14:textId="77777777" w:rsidR="005F2D34" w:rsidRDefault="005F2D34" w:rsidP="0021333C">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80764A">
              <w:rPr>
                <w:rFonts w:ascii="Times New Roman" w:eastAsia="Times New Roman" w:hAnsi="Times New Roman" w:cs="Times New Roman"/>
                <w:sz w:val="24"/>
                <w:szCs w:val="24"/>
                <w:lang w:val="kk-KZ" w:eastAsia="ru-RU"/>
              </w:rPr>
              <w:t>БИН 130840019312</w:t>
            </w:r>
          </w:p>
          <w:p w14:paraId="6BB5FA62" w14:textId="77777777" w:rsidR="0080764A" w:rsidRPr="0080764A" w:rsidRDefault="0080764A" w:rsidP="0021333C">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p>
          <w:p w14:paraId="064F7B2A" w14:textId="77777777" w:rsidR="0080764A" w:rsidRPr="0080764A" w:rsidRDefault="0080764A" w:rsidP="0080764A">
            <w:pPr>
              <w:contextualSpacing/>
              <w:jc w:val="both"/>
              <w:rPr>
                <w:rFonts w:ascii="Times New Roman" w:hAnsi="Times New Roman" w:cs="Times New Roman"/>
                <w:sz w:val="24"/>
                <w:szCs w:val="24"/>
                <w:lang w:val="kk-KZ"/>
              </w:rPr>
            </w:pPr>
            <w:r w:rsidRPr="0080764A">
              <w:rPr>
                <w:rFonts w:ascii="Times New Roman" w:hAnsi="Times New Roman" w:cs="Times New Roman"/>
                <w:sz w:val="24"/>
                <w:szCs w:val="24"/>
                <w:lang w:val="kk-KZ"/>
              </w:rPr>
              <w:t xml:space="preserve">АО «ForteBank» </w:t>
            </w:r>
          </w:p>
          <w:p w14:paraId="3234BE72" w14:textId="77777777" w:rsidR="0080764A" w:rsidRPr="0080764A" w:rsidRDefault="0080764A" w:rsidP="0080764A">
            <w:pPr>
              <w:contextualSpacing/>
              <w:jc w:val="both"/>
              <w:rPr>
                <w:rFonts w:ascii="Times New Roman" w:hAnsi="Times New Roman" w:cs="Times New Roman"/>
                <w:sz w:val="24"/>
                <w:szCs w:val="24"/>
                <w:lang w:val="kk-KZ"/>
              </w:rPr>
            </w:pPr>
            <w:r w:rsidRPr="0080764A">
              <w:rPr>
                <w:rFonts w:ascii="Times New Roman" w:eastAsia="Times New Roman" w:hAnsi="Times New Roman" w:cs="Times New Roman"/>
                <w:sz w:val="24"/>
                <w:szCs w:val="24"/>
                <w:lang w:val="kk-KZ" w:eastAsia="ru-RU"/>
              </w:rPr>
              <w:t xml:space="preserve">БИК </w:t>
            </w:r>
            <w:r w:rsidRPr="0080764A">
              <w:rPr>
                <w:rFonts w:ascii="Times New Roman" w:hAnsi="Times New Roman" w:cs="Times New Roman"/>
                <w:sz w:val="24"/>
                <w:szCs w:val="24"/>
                <w:lang w:val="kk-KZ"/>
              </w:rPr>
              <w:t xml:space="preserve">IRTYKZKA </w:t>
            </w:r>
          </w:p>
          <w:p w14:paraId="2C7ADA21" w14:textId="77777777" w:rsidR="0080764A" w:rsidRPr="0080764A" w:rsidRDefault="0080764A" w:rsidP="0080764A">
            <w:pPr>
              <w:spacing w:after="200" w:line="276" w:lineRule="auto"/>
              <w:contextualSpacing/>
              <w:jc w:val="both"/>
              <w:rPr>
                <w:rFonts w:ascii="Times New Roman" w:hAnsi="Times New Roman" w:cs="Times New Roman"/>
                <w:sz w:val="24"/>
                <w:szCs w:val="24"/>
                <w:lang w:val="kk-KZ"/>
              </w:rPr>
            </w:pPr>
            <w:r w:rsidRPr="0080764A">
              <w:rPr>
                <w:rFonts w:ascii="Times New Roman" w:hAnsi="Times New Roman" w:cs="Times New Roman"/>
                <w:sz w:val="24"/>
                <w:szCs w:val="24"/>
                <w:lang w:val="kk-KZ"/>
              </w:rPr>
              <w:t>ИИК KZ7796503F0012368821</w:t>
            </w:r>
          </w:p>
          <w:p w14:paraId="5A5D5D7D" w14:textId="77777777" w:rsidR="0080764A" w:rsidRPr="0080764A" w:rsidRDefault="0080764A" w:rsidP="0080764A">
            <w:pPr>
              <w:contextualSpacing/>
              <w:jc w:val="both"/>
              <w:rPr>
                <w:rFonts w:ascii="Times New Roman" w:hAnsi="Times New Roman" w:cs="Times New Roman"/>
                <w:sz w:val="24"/>
                <w:szCs w:val="24"/>
                <w:lang w:val="kk-KZ"/>
              </w:rPr>
            </w:pPr>
            <w:r w:rsidRPr="0080764A">
              <w:rPr>
                <w:rFonts w:ascii="Times New Roman" w:hAnsi="Times New Roman" w:cs="Times New Roman"/>
                <w:sz w:val="24"/>
                <w:szCs w:val="24"/>
                <w:lang w:val="kk-KZ"/>
              </w:rPr>
              <w:t xml:space="preserve">АО «Народный Банк Казахстана» </w:t>
            </w:r>
          </w:p>
          <w:p w14:paraId="4AD86478" w14:textId="77777777" w:rsidR="0080764A" w:rsidRPr="0080764A" w:rsidRDefault="0080764A" w:rsidP="0080764A">
            <w:pPr>
              <w:contextualSpacing/>
              <w:jc w:val="both"/>
              <w:rPr>
                <w:rFonts w:ascii="Times New Roman" w:hAnsi="Times New Roman" w:cs="Times New Roman"/>
                <w:sz w:val="24"/>
                <w:szCs w:val="24"/>
                <w:lang w:val="kk-KZ"/>
              </w:rPr>
            </w:pPr>
            <w:r w:rsidRPr="0080764A">
              <w:rPr>
                <w:rFonts w:ascii="Times New Roman" w:eastAsia="Times New Roman" w:hAnsi="Times New Roman" w:cs="Times New Roman"/>
                <w:sz w:val="24"/>
                <w:szCs w:val="24"/>
                <w:lang w:val="kk-KZ" w:eastAsia="ru-RU"/>
              </w:rPr>
              <w:t xml:space="preserve">БИК </w:t>
            </w:r>
            <w:r w:rsidRPr="0080764A">
              <w:rPr>
                <w:rFonts w:ascii="Times New Roman" w:hAnsi="Times New Roman" w:cs="Times New Roman"/>
                <w:sz w:val="24"/>
                <w:szCs w:val="24"/>
                <w:lang w:val="kk-KZ"/>
              </w:rPr>
              <w:t xml:space="preserve">HSBKKZKX </w:t>
            </w:r>
          </w:p>
          <w:p w14:paraId="6A9331D3" w14:textId="77777777" w:rsidR="0080764A" w:rsidRPr="0080764A" w:rsidRDefault="0080764A" w:rsidP="0080764A">
            <w:pPr>
              <w:contextualSpacing/>
              <w:jc w:val="both"/>
              <w:rPr>
                <w:rFonts w:ascii="Times New Roman" w:hAnsi="Times New Roman" w:cs="Times New Roman"/>
                <w:sz w:val="24"/>
                <w:szCs w:val="24"/>
                <w:lang w:val="kk-KZ"/>
              </w:rPr>
            </w:pPr>
            <w:r w:rsidRPr="0080764A">
              <w:rPr>
                <w:rFonts w:ascii="Times New Roman" w:hAnsi="Times New Roman" w:cs="Times New Roman"/>
                <w:sz w:val="24"/>
                <w:szCs w:val="24"/>
                <w:lang w:val="kk-KZ"/>
              </w:rPr>
              <w:t>ИИК KZ10601A871013531171</w:t>
            </w:r>
          </w:p>
          <w:p w14:paraId="7C965BC7" w14:textId="77777777" w:rsidR="0080764A" w:rsidRPr="0080764A" w:rsidRDefault="0080764A" w:rsidP="0080764A">
            <w:pPr>
              <w:contextualSpacing/>
              <w:jc w:val="both"/>
              <w:rPr>
                <w:rFonts w:ascii="Times New Roman" w:hAnsi="Times New Roman" w:cs="Times New Roman"/>
                <w:sz w:val="24"/>
                <w:szCs w:val="24"/>
                <w:lang w:val="kk-KZ"/>
              </w:rPr>
            </w:pPr>
            <w:r w:rsidRPr="0080764A">
              <w:rPr>
                <w:rFonts w:ascii="Times New Roman" w:hAnsi="Times New Roman" w:cs="Times New Roman"/>
                <w:sz w:val="24"/>
                <w:szCs w:val="24"/>
                <w:lang w:val="kk-KZ"/>
              </w:rPr>
              <w:t xml:space="preserve">АО «Kaspi Bank»  </w:t>
            </w:r>
          </w:p>
          <w:p w14:paraId="2F4BD97B" w14:textId="77777777" w:rsidR="0080764A" w:rsidRPr="0080764A" w:rsidRDefault="0080764A" w:rsidP="0080764A">
            <w:pPr>
              <w:contextualSpacing/>
              <w:jc w:val="both"/>
              <w:rPr>
                <w:rFonts w:ascii="Times New Roman" w:hAnsi="Times New Roman" w:cs="Times New Roman"/>
                <w:sz w:val="24"/>
                <w:szCs w:val="24"/>
                <w:lang w:val="kk-KZ"/>
              </w:rPr>
            </w:pPr>
            <w:r w:rsidRPr="0080764A">
              <w:rPr>
                <w:rFonts w:ascii="Times New Roman" w:hAnsi="Times New Roman" w:cs="Times New Roman"/>
                <w:sz w:val="24"/>
                <w:szCs w:val="24"/>
                <w:lang w:val="kk-KZ"/>
              </w:rPr>
              <w:t xml:space="preserve">БИК CASPKZKA </w:t>
            </w:r>
          </w:p>
          <w:p w14:paraId="0BE304A6" w14:textId="77777777" w:rsidR="0080764A" w:rsidRPr="0080764A" w:rsidRDefault="0080764A" w:rsidP="0080764A">
            <w:pPr>
              <w:contextualSpacing/>
              <w:jc w:val="both"/>
              <w:rPr>
                <w:rFonts w:ascii="Times New Roman" w:hAnsi="Times New Roman" w:cs="Times New Roman"/>
                <w:sz w:val="24"/>
                <w:szCs w:val="24"/>
                <w:lang w:val="kk-KZ"/>
              </w:rPr>
            </w:pPr>
            <w:r w:rsidRPr="0080764A">
              <w:rPr>
                <w:rFonts w:ascii="Times New Roman" w:hAnsi="Times New Roman" w:cs="Times New Roman"/>
                <w:sz w:val="24"/>
                <w:szCs w:val="24"/>
                <w:lang w:val="kk-KZ"/>
              </w:rPr>
              <w:t>ИИК KZ64722S000025682932</w:t>
            </w:r>
          </w:p>
          <w:p w14:paraId="799B5562" w14:textId="1EC2AA4A" w:rsidR="0080764A" w:rsidRPr="0080764A" w:rsidRDefault="0080764A" w:rsidP="0080764A">
            <w:pPr>
              <w:contextualSpacing/>
              <w:jc w:val="both"/>
              <w:rPr>
                <w:rFonts w:ascii="Times New Roman" w:hAnsi="Times New Roman" w:cs="Times New Roman"/>
                <w:sz w:val="24"/>
                <w:szCs w:val="24"/>
                <w:lang w:val="kk-KZ"/>
              </w:rPr>
            </w:pPr>
            <w:r w:rsidRPr="0080764A">
              <w:rPr>
                <w:rFonts w:ascii="Times New Roman" w:hAnsi="Times New Roman" w:cs="Times New Roman"/>
                <w:sz w:val="24"/>
                <w:szCs w:val="24"/>
                <w:lang w:val="kk-KZ"/>
              </w:rPr>
              <w:t xml:space="preserve"> АО «Банк ЦентрКредит» </w:t>
            </w:r>
          </w:p>
          <w:p w14:paraId="57277BE6" w14:textId="77777777" w:rsidR="0080764A" w:rsidRPr="0080764A" w:rsidRDefault="0080764A" w:rsidP="0080764A">
            <w:pPr>
              <w:contextualSpacing/>
              <w:jc w:val="both"/>
              <w:rPr>
                <w:rFonts w:ascii="Times New Roman" w:hAnsi="Times New Roman" w:cs="Times New Roman"/>
                <w:sz w:val="24"/>
                <w:szCs w:val="24"/>
                <w:lang w:val="kk-KZ"/>
              </w:rPr>
            </w:pPr>
            <w:r w:rsidRPr="0080764A">
              <w:rPr>
                <w:rFonts w:ascii="Times New Roman" w:hAnsi="Times New Roman" w:cs="Times New Roman"/>
                <w:sz w:val="24"/>
                <w:szCs w:val="24"/>
                <w:lang w:val="kk-KZ"/>
              </w:rPr>
              <w:t>БИК KCJBKZKX</w:t>
            </w:r>
          </w:p>
          <w:p w14:paraId="20C90498" w14:textId="77777777" w:rsidR="0080764A" w:rsidRPr="0080764A" w:rsidRDefault="0080764A" w:rsidP="0080764A">
            <w:pPr>
              <w:contextualSpacing/>
              <w:jc w:val="both"/>
              <w:rPr>
                <w:rFonts w:ascii="Times New Roman" w:hAnsi="Times New Roman" w:cs="Times New Roman"/>
                <w:sz w:val="24"/>
                <w:szCs w:val="24"/>
                <w:lang w:val="kk-KZ"/>
              </w:rPr>
            </w:pPr>
            <w:r w:rsidRPr="0080764A">
              <w:rPr>
                <w:rFonts w:ascii="Times New Roman" w:hAnsi="Times New Roman" w:cs="Times New Roman"/>
                <w:sz w:val="24"/>
                <w:szCs w:val="24"/>
                <w:lang w:val="kk-KZ"/>
              </w:rPr>
              <w:t>ИИК KZ298562203130876703</w:t>
            </w:r>
          </w:p>
          <w:p w14:paraId="5CB2970D" w14:textId="77777777" w:rsidR="0080764A" w:rsidRPr="0080764A" w:rsidRDefault="0080764A" w:rsidP="0080764A">
            <w:pPr>
              <w:contextualSpacing/>
              <w:jc w:val="both"/>
              <w:rPr>
                <w:rFonts w:ascii="Times New Roman" w:hAnsi="Times New Roman" w:cs="Times New Roman"/>
                <w:sz w:val="24"/>
                <w:szCs w:val="24"/>
                <w:lang w:val="kk-KZ"/>
              </w:rPr>
            </w:pPr>
            <w:r w:rsidRPr="0080764A">
              <w:rPr>
                <w:rFonts w:ascii="Times New Roman" w:hAnsi="Times New Roman" w:cs="Times New Roman"/>
                <w:sz w:val="24"/>
                <w:szCs w:val="24"/>
                <w:lang w:val="kk-KZ"/>
              </w:rPr>
              <w:t xml:space="preserve">АО «First Heartland Jusan Bank»   </w:t>
            </w:r>
          </w:p>
          <w:p w14:paraId="4A59B0ED" w14:textId="77777777" w:rsidR="0080764A" w:rsidRPr="0080764A" w:rsidRDefault="0080764A" w:rsidP="0080764A">
            <w:pPr>
              <w:contextualSpacing/>
              <w:jc w:val="both"/>
              <w:rPr>
                <w:rFonts w:ascii="Times New Roman" w:hAnsi="Times New Roman" w:cs="Times New Roman"/>
                <w:sz w:val="24"/>
                <w:szCs w:val="24"/>
              </w:rPr>
            </w:pPr>
            <w:r w:rsidRPr="0080764A">
              <w:rPr>
                <w:rFonts w:ascii="Times New Roman" w:hAnsi="Times New Roman" w:cs="Times New Roman"/>
                <w:sz w:val="24"/>
                <w:szCs w:val="24"/>
                <w:lang w:val="kk-KZ"/>
              </w:rPr>
              <w:t xml:space="preserve">БИК </w:t>
            </w:r>
            <w:r w:rsidRPr="0080764A">
              <w:rPr>
                <w:rFonts w:ascii="Times New Roman" w:hAnsi="Times New Roman" w:cs="Times New Roman"/>
                <w:sz w:val="24"/>
                <w:szCs w:val="24"/>
                <w:lang w:val="en-US"/>
              </w:rPr>
              <w:t>TSESKZKA</w:t>
            </w:r>
          </w:p>
          <w:p w14:paraId="6DE560D1" w14:textId="77777777" w:rsidR="0080764A" w:rsidRPr="0080764A" w:rsidRDefault="0080764A" w:rsidP="0080764A">
            <w:pPr>
              <w:contextualSpacing/>
              <w:jc w:val="both"/>
              <w:rPr>
                <w:rFonts w:ascii="Times New Roman" w:hAnsi="Times New Roman" w:cs="Times New Roman"/>
                <w:sz w:val="24"/>
                <w:szCs w:val="24"/>
              </w:rPr>
            </w:pPr>
            <w:r w:rsidRPr="0080764A">
              <w:rPr>
                <w:rFonts w:ascii="Times New Roman" w:hAnsi="Times New Roman" w:cs="Times New Roman"/>
                <w:sz w:val="24"/>
                <w:szCs w:val="24"/>
                <w:lang w:val="kk-KZ"/>
              </w:rPr>
              <w:t>ИИК</w:t>
            </w:r>
            <w:r w:rsidRPr="0080764A">
              <w:rPr>
                <w:rFonts w:ascii="Times New Roman" w:hAnsi="Times New Roman" w:cs="Times New Roman"/>
                <w:sz w:val="24"/>
                <w:szCs w:val="24"/>
              </w:rPr>
              <w:t xml:space="preserve"> </w:t>
            </w:r>
            <w:r w:rsidRPr="0080764A">
              <w:rPr>
                <w:rFonts w:ascii="Times New Roman" w:hAnsi="Times New Roman" w:cs="Times New Roman"/>
                <w:sz w:val="24"/>
                <w:szCs w:val="24"/>
                <w:lang w:val="en-US"/>
              </w:rPr>
              <w:t>KZ</w:t>
            </w:r>
            <w:r w:rsidRPr="0080764A">
              <w:rPr>
                <w:rFonts w:ascii="Times New Roman" w:hAnsi="Times New Roman" w:cs="Times New Roman"/>
                <w:sz w:val="24"/>
                <w:szCs w:val="24"/>
              </w:rPr>
              <w:t>349985</w:t>
            </w:r>
            <w:r w:rsidRPr="0080764A">
              <w:rPr>
                <w:rFonts w:ascii="Times New Roman" w:hAnsi="Times New Roman" w:cs="Times New Roman"/>
                <w:sz w:val="24"/>
                <w:szCs w:val="24"/>
                <w:lang w:val="en-US"/>
              </w:rPr>
              <w:t>TB</w:t>
            </w:r>
            <w:r w:rsidRPr="0080764A">
              <w:rPr>
                <w:rFonts w:ascii="Times New Roman" w:hAnsi="Times New Roman" w:cs="Times New Roman"/>
                <w:sz w:val="24"/>
                <w:szCs w:val="24"/>
              </w:rPr>
              <w:t>0001652469</w:t>
            </w:r>
          </w:p>
          <w:p w14:paraId="442281DF" w14:textId="77777777" w:rsidR="001B5E90" w:rsidRPr="00815E8D" w:rsidRDefault="001B5E90" w:rsidP="0021333C">
            <w:pPr>
              <w:pStyle w:val="a6"/>
              <w:ind w:left="0"/>
              <w:jc w:val="both"/>
              <w:rPr>
                <w:rFonts w:ascii="Times New Roman" w:hAnsi="Times New Roman" w:cs="Times New Roman"/>
                <w:sz w:val="24"/>
                <w:szCs w:val="24"/>
                <w:lang w:val="kk-KZ"/>
              </w:rPr>
            </w:pPr>
          </w:p>
          <w:p w14:paraId="54659305" w14:textId="77777777" w:rsidR="00B67B32" w:rsidRPr="00815E8D" w:rsidRDefault="005F2D34" w:rsidP="0021333C">
            <w:pPr>
              <w:pStyle w:val="a4"/>
              <w:spacing w:before="0" w:beforeAutospacing="0" w:after="0" w:afterAutospacing="0"/>
              <w:contextualSpacing/>
              <w:jc w:val="both"/>
              <w:rPr>
                <w:bCs/>
              </w:rPr>
            </w:pPr>
            <w:r w:rsidRPr="00815E8D">
              <w:rPr>
                <w:bCs/>
              </w:rPr>
              <w:t>Свидетельство</w:t>
            </w:r>
            <w:r w:rsidRPr="00815E8D">
              <w:rPr>
                <w:bCs/>
                <w:lang w:val="kk-KZ"/>
              </w:rPr>
              <w:t xml:space="preserve"> о постановке на регистрационный учет по </w:t>
            </w:r>
            <w:r w:rsidRPr="00815E8D">
              <w:rPr>
                <w:bCs/>
              </w:rPr>
              <w:t>НДС</w:t>
            </w:r>
            <w:r w:rsidRPr="00815E8D">
              <w:rPr>
                <w:bCs/>
                <w:lang w:val="kk-KZ"/>
              </w:rPr>
              <w:t xml:space="preserve"> </w:t>
            </w:r>
            <w:r w:rsidRPr="00815E8D">
              <w:rPr>
                <w:bCs/>
              </w:rPr>
              <w:t xml:space="preserve">Серия </w:t>
            </w:r>
            <w:r w:rsidRPr="00815E8D">
              <w:rPr>
                <w:bCs/>
                <w:lang w:val="kk-KZ"/>
              </w:rPr>
              <w:t xml:space="preserve">62001 </w:t>
            </w:r>
            <w:r w:rsidRPr="00815E8D">
              <w:rPr>
                <w:bCs/>
              </w:rPr>
              <w:t>№</w:t>
            </w:r>
            <w:r w:rsidRPr="00815E8D">
              <w:rPr>
                <w:bCs/>
                <w:lang w:val="kk-KZ"/>
              </w:rPr>
              <w:t xml:space="preserve">0020007 от </w:t>
            </w:r>
            <w:r w:rsidRPr="00815E8D">
              <w:rPr>
                <w:bCs/>
              </w:rPr>
              <w:t>11.12.2013 г.</w:t>
            </w:r>
          </w:p>
          <w:p w14:paraId="57C5FC3C" w14:textId="77777777" w:rsidR="00CC3FEE" w:rsidRPr="00815E8D" w:rsidRDefault="00CC3FEE" w:rsidP="0021333C">
            <w:pPr>
              <w:pStyle w:val="a6"/>
              <w:ind w:left="0"/>
              <w:jc w:val="both"/>
              <w:rPr>
                <w:rFonts w:ascii="Times New Roman" w:hAnsi="Times New Roman" w:cs="Times New Roman"/>
                <w:b/>
                <w:sz w:val="24"/>
                <w:szCs w:val="24"/>
              </w:rPr>
            </w:pPr>
          </w:p>
          <w:p w14:paraId="616A6655" w14:textId="77777777" w:rsidR="0035442F" w:rsidRPr="00815E8D" w:rsidRDefault="0035442F" w:rsidP="0021333C">
            <w:pPr>
              <w:pStyle w:val="a6"/>
              <w:ind w:left="0"/>
              <w:jc w:val="both"/>
              <w:rPr>
                <w:rFonts w:ascii="Times New Roman" w:hAnsi="Times New Roman" w:cs="Times New Roman"/>
                <w:b/>
                <w:sz w:val="24"/>
                <w:szCs w:val="24"/>
              </w:rPr>
            </w:pPr>
          </w:p>
          <w:p w14:paraId="2D06A0F0" w14:textId="46E6768D" w:rsidR="00A86419" w:rsidRPr="00A86419" w:rsidRDefault="00063ECF" w:rsidP="00A86419">
            <w:pPr>
              <w:pStyle w:val="a6"/>
              <w:ind w:left="0"/>
              <w:jc w:val="both"/>
              <w:rPr>
                <w:color w:val="000000"/>
                <w:lang w:eastAsia="es-ES"/>
              </w:rPr>
            </w:pPr>
            <w:r>
              <w:rPr>
                <w:rFonts w:ascii="Times New Roman" w:hAnsi="Times New Roman" w:cs="Times New Roman"/>
                <w:b/>
                <w:color w:val="000000"/>
                <w:sz w:val="24"/>
                <w:szCs w:val="24"/>
              </w:rPr>
              <w:t>Продавец</w:t>
            </w:r>
            <w:r w:rsidR="00A86419" w:rsidRPr="00A86419">
              <w:rPr>
                <w:rFonts w:ascii="Times New Roman" w:hAnsi="Times New Roman" w:cs="Times New Roman"/>
                <w:b/>
                <w:color w:val="000000"/>
                <w:sz w:val="24"/>
                <w:szCs w:val="24"/>
              </w:rPr>
              <w:t xml:space="preserve"> </w:t>
            </w:r>
            <w:r w:rsidR="00A86419" w:rsidRPr="00A86419">
              <w:rPr>
                <w:color w:val="000000"/>
                <w:lang w:eastAsia="es-ES"/>
              </w:rPr>
              <w:t>_________________________________</w:t>
            </w:r>
          </w:p>
          <w:p w14:paraId="7258DC45" w14:textId="77777777" w:rsidR="00A86419" w:rsidRPr="00A86419" w:rsidRDefault="00A86419" w:rsidP="00A86419">
            <w:pPr>
              <w:pStyle w:val="a4"/>
              <w:keepNext/>
              <w:keepLines/>
              <w:tabs>
                <w:tab w:val="left" w:pos="284"/>
              </w:tabs>
              <w:spacing w:after="0"/>
              <w:contextualSpacing/>
              <w:jc w:val="both"/>
              <w:rPr>
                <w:rFonts w:eastAsia="Calibri"/>
                <w:color w:val="000000"/>
                <w:lang w:eastAsia="es-ES"/>
              </w:rPr>
            </w:pPr>
            <w:r w:rsidRPr="00A86419">
              <w:rPr>
                <w:rFonts w:eastAsia="Calibri"/>
                <w:color w:val="000000"/>
                <w:lang w:eastAsia="es-ES"/>
              </w:rPr>
              <w:t>(полное наименование или фамилия, имя, отчество)</w:t>
            </w:r>
          </w:p>
          <w:p w14:paraId="56072F09" w14:textId="77777777" w:rsidR="00A86419" w:rsidRPr="00A86419" w:rsidRDefault="00A86419" w:rsidP="00A86419">
            <w:pPr>
              <w:pStyle w:val="a4"/>
              <w:keepNext/>
              <w:keepLines/>
              <w:tabs>
                <w:tab w:val="left" w:pos="284"/>
              </w:tabs>
              <w:spacing w:after="0"/>
              <w:contextualSpacing/>
              <w:jc w:val="both"/>
              <w:rPr>
                <w:rFonts w:eastAsia="Calibri"/>
                <w:color w:val="000000"/>
                <w:lang w:eastAsia="es-ES"/>
              </w:rPr>
            </w:pPr>
            <w:r w:rsidRPr="00A86419">
              <w:rPr>
                <w:rFonts w:eastAsia="Calibri"/>
                <w:color w:val="000000"/>
                <w:lang w:eastAsia="es-ES"/>
              </w:rPr>
              <w:t xml:space="preserve">Юридический </w:t>
            </w:r>
            <w:proofErr w:type="gramStart"/>
            <w:r w:rsidRPr="00A86419">
              <w:rPr>
                <w:rFonts w:eastAsia="Calibri"/>
                <w:color w:val="000000"/>
                <w:lang w:eastAsia="es-ES"/>
              </w:rPr>
              <w:t>адрес:_</w:t>
            </w:r>
            <w:proofErr w:type="gramEnd"/>
            <w:r w:rsidRPr="00A86419">
              <w:rPr>
                <w:rFonts w:eastAsia="Calibri"/>
                <w:color w:val="000000"/>
                <w:lang w:eastAsia="es-ES"/>
              </w:rPr>
              <w:t>___________________________</w:t>
            </w:r>
          </w:p>
          <w:p w14:paraId="6CA462BB" w14:textId="77777777" w:rsidR="00A86419" w:rsidRPr="00A86419" w:rsidRDefault="00A86419" w:rsidP="00A86419">
            <w:pPr>
              <w:pStyle w:val="a4"/>
              <w:keepNext/>
              <w:keepLines/>
              <w:tabs>
                <w:tab w:val="left" w:pos="284"/>
              </w:tabs>
              <w:spacing w:after="0"/>
              <w:contextualSpacing/>
              <w:jc w:val="both"/>
              <w:rPr>
                <w:rFonts w:eastAsia="Calibri"/>
                <w:color w:val="000000"/>
                <w:lang w:eastAsia="es-ES"/>
              </w:rPr>
            </w:pPr>
            <w:r w:rsidRPr="00A86419">
              <w:rPr>
                <w:rFonts w:eastAsia="Calibri"/>
                <w:color w:val="000000"/>
                <w:lang w:eastAsia="es-ES"/>
              </w:rPr>
              <w:t>Фактический</w:t>
            </w:r>
          </w:p>
          <w:p w14:paraId="796C8070" w14:textId="77777777" w:rsidR="00A86419" w:rsidRPr="00A86419" w:rsidRDefault="00A86419" w:rsidP="00A86419">
            <w:pPr>
              <w:pStyle w:val="a4"/>
              <w:keepNext/>
              <w:keepLines/>
              <w:tabs>
                <w:tab w:val="left" w:pos="284"/>
              </w:tabs>
              <w:spacing w:after="0"/>
              <w:contextualSpacing/>
              <w:jc w:val="both"/>
              <w:rPr>
                <w:rFonts w:eastAsia="Calibri"/>
                <w:color w:val="000000"/>
                <w:lang w:eastAsia="es-ES"/>
              </w:rPr>
            </w:pPr>
            <w:proofErr w:type="gramStart"/>
            <w:r w:rsidRPr="00A86419">
              <w:rPr>
                <w:rFonts w:eastAsia="Calibri"/>
                <w:color w:val="000000"/>
                <w:lang w:eastAsia="es-ES"/>
              </w:rPr>
              <w:t>адрес:_</w:t>
            </w:r>
            <w:proofErr w:type="gramEnd"/>
            <w:r w:rsidRPr="00A86419">
              <w:rPr>
                <w:rFonts w:eastAsia="Calibri"/>
                <w:color w:val="000000"/>
                <w:lang w:eastAsia="es-ES"/>
              </w:rPr>
              <w:t>___________________________</w:t>
            </w:r>
          </w:p>
          <w:p w14:paraId="52884717" w14:textId="77777777" w:rsidR="00A86419" w:rsidRPr="00A86419" w:rsidRDefault="00A86419" w:rsidP="00A86419">
            <w:pPr>
              <w:pStyle w:val="a4"/>
              <w:keepNext/>
              <w:keepLines/>
              <w:tabs>
                <w:tab w:val="left" w:pos="284"/>
              </w:tabs>
              <w:spacing w:after="0"/>
              <w:contextualSpacing/>
              <w:jc w:val="both"/>
              <w:rPr>
                <w:rFonts w:eastAsia="Calibri"/>
                <w:color w:val="000000"/>
                <w:lang w:eastAsia="es-ES"/>
              </w:rPr>
            </w:pPr>
            <w:r w:rsidRPr="00A86419">
              <w:rPr>
                <w:rFonts w:eastAsia="Calibri"/>
                <w:color w:val="000000"/>
                <w:lang w:eastAsia="es-ES"/>
              </w:rPr>
              <w:t>Телефон/факс: _________________________________</w:t>
            </w:r>
          </w:p>
          <w:p w14:paraId="511C27AE" w14:textId="4917821E" w:rsidR="00A86419" w:rsidRPr="00A86419" w:rsidRDefault="0080764A" w:rsidP="00A86419">
            <w:pPr>
              <w:pStyle w:val="a4"/>
              <w:keepNext/>
              <w:keepLines/>
              <w:tabs>
                <w:tab w:val="left" w:pos="284"/>
              </w:tabs>
              <w:spacing w:after="0"/>
              <w:contextualSpacing/>
              <w:jc w:val="both"/>
              <w:rPr>
                <w:rFonts w:eastAsia="Calibri"/>
                <w:color w:val="000000"/>
                <w:lang w:eastAsia="es-ES"/>
              </w:rPr>
            </w:pPr>
            <w:r>
              <w:rPr>
                <w:rFonts w:eastAsia="Calibri"/>
                <w:color w:val="000000"/>
                <w:lang w:eastAsia="es-ES"/>
              </w:rPr>
              <w:t>БИН</w:t>
            </w:r>
            <w:r w:rsidR="00A86419" w:rsidRPr="00A86419">
              <w:rPr>
                <w:rFonts w:eastAsia="Calibri"/>
                <w:color w:val="000000"/>
                <w:lang w:eastAsia="es-ES"/>
              </w:rPr>
              <w:t>: __________________________________</w:t>
            </w:r>
          </w:p>
          <w:p w14:paraId="402B0E62" w14:textId="41F4D750" w:rsidR="00A86419" w:rsidRPr="00A86419" w:rsidRDefault="0080764A" w:rsidP="00A86419">
            <w:pPr>
              <w:pStyle w:val="a4"/>
              <w:keepNext/>
              <w:keepLines/>
              <w:tabs>
                <w:tab w:val="left" w:pos="284"/>
              </w:tabs>
              <w:spacing w:after="0"/>
              <w:contextualSpacing/>
              <w:jc w:val="both"/>
              <w:rPr>
                <w:rFonts w:eastAsia="Calibri"/>
                <w:color w:val="000000"/>
                <w:lang w:eastAsia="es-ES"/>
              </w:rPr>
            </w:pPr>
            <w:r>
              <w:rPr>
                <w:rFonts w:eastAsia="Calibri"/>
                <w:color w:val="000000"/>
                <w:lang w:eastAsia="es-ES"/>
              </w:rPr>
              <w:t>БИК</w:t>
            </w:r>
            <w:r w:rsidR="00A86419" w:rsidRPr="00A86419">
              <w:rPr>
                <w:rFonts w:eastAsia="Calibri"/>
                <w:color w:val="000000"/>
                <w:lang w:eastAsia="es-ES"/>
              </w:rPr>
              <w:t>:</w:t>
            </w:r>
          </w:p>
          <w:p w14:paraId="4ED3AD14" w14:textId="77777777" w:rsidR="00A86419" w:rsidRPr="00A86419" w:rsidRDefault="00A86419" w:rsidP="00A86419">
            <w:pPr>
              <w:pStyle w:val="a4"/>
              <w:keepNext/>
              <w:keepLines/>
              <w:tabs>
                <w:tab w:val="left" w:pos="284"/>
              </w:tabs>
              <w:spacing w:after="0"/>
              <w:contextualSpacing/>
              <w:jc w:val="both"/>
              <w:rPr>
                <w:rFonts w:eastAsia="Calibri"/>
                <w:color w:val="000000"/>
                <w:lang w:eastAsia="es-ES"/>
              </w:rPr>
            </w:pPr>
            <w:r w:rsidRPr="00A86419">
              <w:rPr>
                <w:rFonts w:eastAsia="Calibri"/>
                <w:color w:val="000000"/>
                <w:lang w:eastAsia="es-ES"/>
              </w:rPr>
              <w:t>_________________________________</w:t>
            </w:r>
          </w:p>
          <w:p w14:paraId="29A3AC30" w14:textId="172D8563" w:rsidR="00A86419" w:rsidRPr="00A86419" w:rsidRDefault="0080764A" w:rsidP="00A86419">
            <w:pPr>
              <w:pStyle w:val="a4"/>
              <w:keepNext/>
              <w:keepLines/>
              <w:tabs>
                <w:tab w:val="left" w:pos="284"/>
              </w:tabs>
              <w:spacing w:after="0"/>
              <w:contextualSpacing/>
              <w:jc w:val="both"/>
              <w:rPr>
                <w:rFonts w:eastAsia="Calibri"/>
                <w:color w:val="000000"/>
                <w:lang w:eastAsia="es-ES"/>
              </w:rPr>
            </w:pPr>
            <w:r>
              <w:rPr>
                <w:rFonts w:eastAsia="Calibri"/>
                <w:color w:val="000000"/>
                <w:lang w:eastAsia="es-ES"/>
              </w:rPr>
              <w:t>ИИК</w:t>
            </w:r>
            <w:r w:rsidR="00A86419" w:rsidRPr="00A86419">
              <w:rPr>
                <w:rFonts w:eastAsia="Calibri"/>
                <w:color w:val="000000"/>
                <w:lang w:eastAsia="es-ES"/>
              </w:rPr>
              <w:t>: _________________________________</w:t>
            </w:r>
          </w:p>
          <w:p w14:paraId="071171B3" w14:textId="77777777" w:rsidR="00A86419" w:rsidRPr="00A86419" w:rsidRDefault="00A86419" w:rsidP="00A86419">
            <w:pPr>
              <w:pStyle w:val="a4"/>
              <w:keepNext/>
              <w:keepLines/>
              <w:tabs>
                <w:tab w:val="left" w:pos="284"/>
              </w:tabs>
              <w:spacing w:after="0"/>
              <w:contextualSpacing/>
              <w:jc w:val="both"/>
              <w:rPr>
                <w:rFonts w:eastAsia="Calibri"/>
                <w:color w:val="000000"/>
                <w:lang w:eastAsia="es-ES"/>
              </w:rPr>
            </w:pPr>
            <w:r w:rsidRPr="00A86419">
              <w:rPr>
                <w:rFonts w:eastAsia="Calibri"/>
                <w:color w:val="000000"/>
                <w:lang w:eastAsia="es-ES"/>
              </w:rPr>
              <w:t>_________________________________</w:t>
            </w:r>
          </w:p>
          <w:p w14:paraId="15121F54" w14:textId="77777777" w:rsidR="00A86419" w:rsidRDefault="00A86419" w:rsidP="00A86419">
            <w:pPr>
              <w:pStyle w:val="a4"/>
              <w:keepNext/>
              <w:keepLines/>
              <w:tabs>
                <w:tab w:val="left" w:pos="284"/>
              </w:tabs>
              <w:spacing w:before="0" w:beforeAutospacing="0" w:after="0" w:afterAutospacing="0"/>
              <w:contextualSpacing/>
              <w:jc w:val="both"/>
              <w:rPr>
                <w:rFonts w:eastAsia="Calibri"/>
                <w:color w:val="000000"/>
                <w:lang w:eastAsia="es-ES"/>
              </w:rPr>
            </w:pPr>
            <w:r w:rsidRPr="00A86419">
              <w:rPr>
                <w:rFonts w:eastAsia="Calibri"/>
                <w:color w:val="000000"/>
                <w:lang w:eastAsia="es-ES"/>
              </w:rPr>
              <w:t>(наименование банка)</w:t>
            </w:r>
          </w:p>
          <w:p w14:paraId="067E5926" w14:textId="73488831" w:rsidR="0080764A" w:rsidRPr="00815E8D" w:rsidRDefault="0080764A" w:rsidP="00A86419">
            <w:pPr>
              <w:pStyle w:val="a4"/>
              <w:keepNext/>
              <w:keepLines/>
              <w:tabs>
                <w:tab w:val="left" w:pos="284"/>
              </w:tabs>
              <w:spacing w:before="0" w:beforeAutospacing="0" w:after="0" w:afterAutospacing="0"/>
              <w:contextualSpacing/>
              <w:jc w:val="both"/>
              <w:rPr>
                <w:rFonts w:eastAsia="Calibri"/>
                <w:color w:val="000000"/>
                <w:lang w:eastAsia="es-ES"/>
              </w:rPr>
            </w:pPr>
            <w:r w:rsidRPr="00815E8D">
              <w:rPr>
                <w:bCs/>
              </w:rPr>
              <w:t>Свидетельство</w:t>
            </w:r>
            <w:r w:rsidRPr="00815E8D">
              <w:rPr>
                <w:bCs/>
                <w:lang w:val="kk-KZ"/>
              </w:rPr>
              <w:t xml:space="preserve"> о постановке на регистрационный учет по </w:t>
            </w:r>
            <w:r w:rsidRPr="00815E8D">
              <w:rPr>
                <w:bCs/>
              </w:rPr>
              <w:t>НДС</w:t>
            </w:r>
          </w:p>
        </w:tc>
      </w:tr>
    </w:tbl>
    <w:p w14:paraId="724E7D9A" w14:textId="77777777" w:rsidR="0055371D" w:rsidRPr="00815E8D" w:rsidRDefault="0055371D" w:rsidP="00D1331C">
      <w:pPr>
        <w:pStyle w:val="a4"/>
        <w:spacing w:before="0" w:beforeAutospacing="0" w:after="0" w:afterAutospacing="0"/>
        <w:contextualSpacing/>
        <w:jc w:val="center"/>
        <w:rPr>
          <w:b/>
          <w:bCs/>
          <w:color w:val="000000"/>
        </w:rPr>
      </w:pPr>
    </w:p>
    <w:tbl>
      <w:tblPr>
        <w:tblStyle w:val="a3"/>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5136"/>
      </w:tblGrid>
      <w:tr w:rsidR="00FE2CA6" w:rsidRPr="00815E8D" w14:paraId="440378D9" w14:textId="77777777" w:rsidTr="00BD6E70">
        <w:tc>
          <w:tcPr>
            <w:tcW w:w="5071" w:type="dxa"/>
          </w:tcPr>
          <w:p w14:paraId="5CCE0011" w14:textId="77777777" w:rsidR="00063ECF" w:rsidRPr="00815E8D" w:rsidRDefault="00063ECF" w:rsidP="00063ECF">
            <w:pPr>
              <w:tabs>
                <w:tab w:val="left" w:pos="284"/>
                <w:tab w:val="left" w:pos="4320"/>
              </w:tabs>
              <w:contextualSpacing/>
              <w:jc w:val="both"/>
              <w:rPr>
                <w:rFonts w:ascii="Times New Roman" w:eastAsia="Times New Roman" w:hAnsi="Times New Roman" w:cs="Times New Roman"/>
                <w:b/>
                <w:sz w:val="24"/>
                <w:szCs w:val="24"/>
                <w:lang w:val="kk-KZ" w:eastAsia="ru-RU"/>
              </w:rPr>
            </w:pPr>
            <w:r w:rsidRPr="00572A73">
              <w:rPr>
                <w:rFonts w:ascii="Times New Roman" w:eastAsia="Times New Roman" w:hAnsi="Times New Roman" w:cs="Times New Roman"/>
                <w:b/>
                <w:sz w:val="24"/>
                <w:szCs w:val="24"/>
                <w:lang w:val="kk-KZ" w:eastAsia="ru-RU"/>
              </w:rPr>
              <w:t xml:space="preserve">Сатып алушы </w:t>
            </w:r>
            <w:r w:rsidRPr="00815E8D">
              <w:rPr>
                <w:rFonts w:ascii="Times New Roman" w:eastAsia="Times New Roman" w:hAnsi="Times New Roman" w:cs="Times New Roman"/>
                <w:b/>
                <w:sz w:val="24"/>
                <w:szCs w:val="24"/>
                <w:lang w:val="kk-KZ" w:eastAsia="ru-RU"/>
              </w:rPr>
              <w:t>/</w:t>
            </w:r>
            <w:r w:rsidRPr="00815E8D">
              <w:rPr>
                <w:rFonts w:ascii="Times New Roman" w:hAnsi="Times New Roman" w:cs="Times New Roman"/>
                <w:sz w:val="24"/>
                <w:szCs w:val="24"/>
                <w:lang w:val="kk-KZ"/>
              </w:rPr>
              <w:t xml:space="preserve"> </w:t>
            </w:r>
            <w:r w:rsidRPr="00815E8D">
              <w:rPr>
                <w:rFonts w:ascii="Times New Roman" w:eastAsia="Times New Roman" w:hAnsi="Times New Roman" w:cs="Times New Roman"/>
                <w:b/>
                <w:sz w:val="24"/>
                <w:szCs w:val="24"/>
                <w:lang w:val="kk-KZ" w:eastAsia="ru-RU"/>
              </w:rPr>
              <w:t>Покупатель</w:t>
            </w:r>
          </w:p>
          <w:p w14:paraId="4FC99855" w14:textId="77777777" w:rsidR="00A57A9C" w:rsidRPr="00815E8D" w:rsidRDefault="00A57A9C" w:rsidP="00A57A9C">
            <w:pPr>
              <w:tabs>
                <w:tab w:val="left" w:pos="284"/>
                <w:tab w:val="left" w:pos="4320"/>
              </w:tabs>
              <w:contextualSpacing/>
              <w:jc w:val="center"/>
              <w:rPr>
                <w:rFonts w:ascii="Times New Roman" w:hAnsi="Times New Roman" w:cs="Times New Roman"/>
                <w:b/>
                <w:sz w:val="24"/>
                <w:szCs w:val="24"/>
                <w:lang w:val="kk-KZ"/>
              </w:rPr>
            </w:pPr>
          </w:p>
          <w:p w14:paraId="03E5D0F8" w14:textId="77777777" w:rsidR="00CF2D95" w:rsidRPr="00815E8D" w:rsidRDefault="00CF2D95" w:rsidP="00CF2D95">
            <w:pPr>
              <w:tabs>
                <w:tab w:val="left" w:pos="284"/>
                <w:tab w:val="left" w:pos="4320"/>
              </w:tabs>
              <w:jc w:val="both"/>
              <w:rPr>
                <w:rFonts w:ascii="Times New Roman" w:eastAsia="Times New Roman" w:hAnsi="Times New Roman" w:cs="Times New Roman"/>
                <w:b/>
                <w:sz w:val="24"/>
                <w:szCs w:val="24"/>
                <w:lang w:val="kk-KZ" w:eastAsia="ru-RU"/>
              </w:rPr>
            </w:pPr>
            <w:r w:rsidRPr="00815E8D">
              <w:rPr>
                <w:rFonts w:ascii="Times New Roman" w:eastAsia="Times New Roman" w:hAnsi="Times New Roman" w:cs="Times New Roman"/>
                <w:b/>
                <w:sz w:val="24"/>
                <w:szCs w:val="24"/>
                <w:lang w:val="kk-KZ" w:eastAsia="ru-RU"/>
              </w:rPr>
              <w:t>Бас директор</w:t>
            </w:r>
          </w:p>
          <w:p w14:paraId="228E76A3" w14:textId="77777777" w:rsidR="00CF2D95" w:rsidRPr="00815E8D" w:rsidRDefault="00CF2D95" w:rsidP="00CF2D95">
            <w:pPr>
              <w:tabs>
                <w:tab w:val="left" w:pos="284"/>
                <w:tab w:val="left" w:pos="4320"/>
              </w:tabs>
              <w:jc w:val="both"/>
              <w:rPr>
                <w:rFonts w:ascii="Times New Roman" w:eastAsia="Times New Roman" w:hAnsi="Times New Roman" w:cs="Times New Roman"/>
                <w:b/>
                <w:sz w:val="24"/>
                <w:szCs w:val="24"/>
                <w:lang w:val="kk-KZ" w:eastAsia="ru-RU"/>
              </w:rPr>
            </w:pPr>
            <w:r w:rsidRPr="00815E8D">
              <w:rPr>
                <w:rFonts w:ascii="Times New Roman" w:eastAsia="Times New Roman" w:hAnsi="Times New Roman" w:cs="Times New Roman"/>
                <w:b/>
                <w:sz w:val="24"/>
                <w:szCs w:val="24"/>
                <w:lang w:val="kk-KZ" w:eastAsia="ru-RU"/>
              </w:rPr>
              <w:t>Генеральный директор</w:t>
            </w:r>
          </w:p>
          <w:p w14:paraId="4E6A1C10" w14:textId="77777777" w:rsidR="00CF2D95" w:rsidRPr="00815E8D" w:rsidRDefault="00CF2D95" w:rsidP="00CF2D95">
            <w:pPr>
              <w:tabs>
                <w:tab w:val="left" w:pos="284"/>
                <w:tab w:val="left" w:pos="4320"/>
              </w:tabs>
              <w:jc w:val="both"/>
              <w:rPr>
                <w:rFonts w:ascii="Times New Roman" w:eastAsia="Times New Roman" w:hAnsi="Times New Roman" w:cs="Times New Roman"/>
                <w:b/>
                <w:sz w:val="24"/>
                <w:szCs w:val="24"/>
                <w:lang w:val="kk-KZ" w:eastAsia="ru-RU"/>
              </w:rPr>
            </w:pPr>
          </w:p>
          <w:p w14:paraId="57C36B47" w14:textId="77777777" w:rsidR="00CF2D95" w:rsidRPr="00815E8D" w:rsidRDefault="00CF2D95" w:rsidP="00CF2D95">
            <w:pPr>
              <w:tabs>
                <w:tab w:val="left" w:pos="284"/>
                <w:tab w:val="left" w:pos="4320"/>
              </w:tabs>
              <w:jc w:val="both"/>
              <w:rPr>
                <w:rFonts w:ascii="Times New Roman" w:eastAsia="Times New Roman" w:hAnsi="Times New Roman" w:cs="Times New Roman"/>
                <w:b/>
                <w:sz w:val="24"/>
                <w:szCs w:val="24"/>
                <w:lang w:val="kk-KZ" w:eastAsia="ru-RU"/>
              </w:rPr>
            </w:pPr>
          </w:p>
          <w:p w14:paraId="7EF757FC" w14:textId="77777777" w:rsidR="00A57A9C" w:rsidRPr="00815E8D" w:rsidRDefault="00CF2D95" w:rsidP="00CF2D95">
            <w:pPr>
              <w:tabs>
                <w:tab w:val="left" w:pos="284"/>
                <w:tab w:val="left" w:pos="4320"/>
              </w:tabs>
              <w:contextualSpacing/>
              <w:jc w:val="both"/>
              <w:rPr>
                <w:rFonts w:ascii="Times New Roman" w:eastAsia="Times New Roman" w:hAnsi="Times New Roman" w:cs="Times New Roman"/>
                <w:b/>
                <w:sz w:val="24"/>
                <w:szCs w:val="24"/>
                <w:lang w:eastAsia="ru-RU"/>
              </w:rPr>
            </w:pPr>
            <w:r w:rsidRPr="00815E8D">
              <w:rPr>
                <w:rFonts w:ascii="Times New Roman" w:eastAsia="Times New Roman" w:hAnsi="Times New Roman" w:cs="Times New Roman"/>
                <w:b/>
                <w:sz w:val="24"/>
                <w:szCs w:val="24"/>
                <w:lang w:val="kk-KZ" w:eastAsia="ru-RU"/>
              </w:rPr>
              <w:t xml:space="preserve">_________________ Г. Налибаева   </w:t>
            </w:r>
          </w:p>
          <w:p w14:paraId="71F74C8A" w14:textId="77777777" w:rsidR="00A57A9C" w:rsidRPr="00815E8D" w:rsidRDefault="00A57A9C" w:rsidP="00A57A9C">
            <w:pPr>
              <w:tabs>
                <w:tab w:val="left" w:pos="284"/>
                <w:tab w:val="left" w:pos="4320"/>
              </w:tabs>
              <w:contextualSpacing/>
              <w:jc w:val="both"/>
              <w:rPr>
                <w:rFonts w:ascii="Times New Roman" w:hAnsi="Times New Roman" w:cs="Times New Roman"/>
                <w:sz w:val="24"/>
                <w:szCs w:val="24"/>
                <w:lang w:val="kk-KZ"/>
              </w:rPr>
            </w:pPr>
            <w:r w:rsidRPr="00815E8D">
              <w:rPr>
                <w:rFonts w:ascii="Times New Roman" w:hAnsi="Times New Roman" w:cs="Times New Roman"/>
                <w:sz w:val="24"/>
                <w:szCs w:val="24"/>
                <w:lang w:val="kk-KZ"/>
              </w:rPr>
              <w:t xml:space="preserve">м.о/м.п                            </w:t>
            </w:r>
          </w:p>
          <w:p w14:paraId="37403CD9" w14:textId="77777777" w:rsidR="00FE2CA6" w:rsidRPr="00815E8D" w:rsidRDefault="00FE2CA6" w:rsidP="00D1331C">
            <w:pPr>
              <w:pStyle w:val="a4"/>
              <w:spacing w:before="0" w:beforeAutospacing="0" w:after="0" w:afterAutospacing="0"/>
              <w:contextualSpacing/>
              <w:rPr>
                <w:lang w:val="kk-KZ"/>
              </w:rPr>
            </w:pPr>
          </w:p>
        </w:tc>
        <w:tc>
          <w:tcPr>
            <w:tcW w:w="5136" w:type="dxa"/>
          </w:tcPr>
          <w:p w14:paraId="477FBB10" w14:textId="77777777" w:rsidR="00063ECF" w:rsidRPr="00815E8D" w:rsidRDefault="00063ECF" w:rsidP="00063ECF">
            <w:pPr>
              <w:tabs>
                <w:tab w:val="left" w:pos="284"/>
                <w:tab w:val="left" w:pos="4320"/>
              </w:tabs>
              <w:contextualSpacing/>
              <w:rPr>
                <w:rFonts w:ascii="Times New Roman" w:hAnsi="Times New Roman" w:cs="Times New Roman"/>
                <w:b/>
                <w:sz w:val="24"/>
                <w:szCs w:val="24"/>
                <w:lang w:val="kk-KZ"/>
              </w:rPr>
            </w:pPr>
            <w:r w:rsidRPr="00815E8D">
              <w:rPr>
                <w:rFonts w:ascii="Times New Roman" w:eastAsia="Times New Roman" w:hAnsi="Times New Roman" w:cs="Times New Roman"/>
                <w:b/>
                <w:sz w:val="24"/>
                <w:szCs w:val="24"/>
                <w:lang w:val="kk-KZ"/>
              </w:rPr>
              <w:t>Сатушы /</w:t>
            </w:r>
            <w:r w:rsidRPr="00815E8D">
              <w:rPr>
                <w:rFonts w:ascii="Times New Roman" w:hAnsi="Times New Roman" w:cs="Times New Roman"/>
                <w:sz w:val="24"/>
                <w:szCs w:val="24"/>
              </w:rPr>
              <w:t xml:space="preserve"> </w:t>
            </w:r>
            <w:r w:rsidRPr="00815E8D">
              <w:rPr>
                <w:rFonts w:ascii="Times New Roman" w:eastAsia="Times New Roman" w:hAnsi="Times New Roman" w:cs="Times New Roman"/>
                <w:b/>
                <w:sz w:val="24"/>
                <w:szCs w:val="24"/>
                <w:lang w:val="kk-KZ"/>
              </w:rPr>
              <w:t>Продавец</w:t>
            </w:r>
          </w:p>
          <w:p w14:paraId="48DAD3F3" w14:textId="77777777" w:rsidR="00A57A9C" w:rsidRPr="00815E8D" w:rsidRDefault="00A57A9C" w:rsidP="00A57A9C">
            <w:pPr>
              <w:pBdr>
                <w:bottom w:val="single" w:sz="12" w:space="1" w:color="auto"/>
              </w:pBdr>
              <w:tabs>
                <w:tab w:val="left" w:pos="284"/>
                <w:tab w:val="left" w:pos="4320"/>
              </w:tabs>
              <w:contextualSpacing/>
              <w:jc w:val="both"/>
              <w:rPr>
                <w:rFonts w:ascii="Times New Roman" w:eastAsia="Times New Roman" w:hAnsi="Times New Roman" w:cs="Times New Roman"/>
                <w:b/>
                <w:sz w:val="24"/>
                <w:szCs w:val="24"/>
                <w:lang w:val="kk-KZ" w:eastAsia="ru-RU"/>
              </w:rPr>
            </w:pPr>
          </w:p>
          <w:p w14:paraId="6FB71148" w14:textId="33EA5B3C" w:rsidR="008E4B4D" w:rsidRPr="00815E8D" w:rsidRDefault="008E4B4D" w:rsidP="000712E8">
            <w:pPr>
              <w:tabs>
                <w:tab w:val="left" w:pos="284"/>
                <w:tab w:val="left" w:pos="4320"/>
              </w:tabs>
              <w:contextualSpacing/>
              <w:jc w:val="both"/>
              <w:rPr>
                <w:rFonts w:ascii="Times New Roman" w:eastAsia="Times New Roman" w:hAnsi="Times New Roman" w:cs="Times New Roman"/>
                <w:b/>
                <w:sz w:val="24"/>
                <w:szCs w:val="24"/>
                <w:lang w:val="kk-KZ" w:eastAsia="ru-RU"/>
              </w:rPr>
            </w:pPr>
            <w:r w:rsidRPr="00815E8D">
              <w:rPr>
                <w:rFonts w:ascii="Times New Roman" w:eastAsia="Times New Roman" w:hAnsi="Times New Roman" w:cs="Times New Roman"/>
                <w:b/>
                <w:sz w:val="24"/>
                <w:szCs w:val="24"/>
                <w:lang w:val="kk-KZ" w:eastAsia="ru-RU"/>
              </w:rPr>
              <w:t>_________________________________________</w:t>
            </w:r>
          </w:p>
          <w:p w14:paraId="35A5BAD5" w14:textId="77777777" w:rsidR="000712E8" w:rsidRPr="00815E8D" w:rsidRDefault="000712E8" w:rsidP="000712E8">
            <w:pPr>
              <w:tabs>
                <w:tab w:val="left" w:pos="284"/>
                <w:tab w:val="left" w:pos="4320"/>
              </w:tabs>
              <w:contextualSpacing/>
              <w:jc w:val="both"/>
              <w:rPr>
                <w:rFonts w:ascii="Times New Roman" w:eastAsia="Times New Roman" w:hAnsi="Times New Roman" w:cs="Times New Roman"/>
                <w:b/>
                <w:sz w:val="24"/>
                <w:szCs w:val="24"/>
                <w:lang w:val="kk-KZ" w:eastAsia="ru-RU"/>
              </w:rPr>
            </w:pPr>
          </w:p>
          <w:p w14:paraId="31FD51D3" w14:textId="77777777" w:rsidR="000712E8" w:rsidRPr="00815E8D" w:rsidRDefault="000712E8" w:rsidP="000712E8">
            <w:pPr>
              <w:tabs>
                <w:tab w:val="left" w:pos="284"/>
                <w:tab w:val="left" w:pos="4320"/>
              </w:tabs>
              <w:contextualSpacing/>
              <w:jc w:val="both"/>
              <w:rPr>
                <w:rFonts w:ascii="Times New Roman" w:eastAsia="Times New Roman" w:hAnsi="Times New Roman" w:cs="Times New Roman"/>
                <w:b/>
                <w:sz w:val="24"/>
                <w:szCs w:val="24"/>
                <w:lang w:eastAsia="ru-RU"/>
              </w:rPr>
            </w:pPr>
          </w:p>
          <w:p w14:paraId="5E38DA53" w14:textId="560EE987" w:rsidR="000712E8" w:rsidRPr="00815E8D" w:rsidRDefault="000712E8" w:rsidP="000712E8">
            <w:pPr>
              <w:tabs>
                <w:tab w:val="left" w:pos="284"/>
                <w:tab w:val="left" w:pos="4320"/>
              </w:tabs>
              <w:contextualSpacing/>
              <w:jc w:val="both"/>
              <w:rPr>
                <w:rFonts w:ascii="Times New Roman" w:eastAsia="Times New Roman" w:hAnsi="Times New Roman" w:cs="Times New Roman"/>
                <w:b/>
                <w:sz w:val="24"/>
                <w:szCs w:val="24"/>
                <w:lang w:val="kk-KZ" w:eastAsia="ru-RU"/>
              </w:rPr>
            </w:pPr>
            <w:r w:rsidRPr="00815E8D">
              <w:rPr>
                <w:rFonts w:ascii="Times New Roman" w:eastAsia="Times New Roman" w:hAnsi="Times New Roman" w:cs="Times New Roman"/>
                <w:b/>
                <w:sz w:val="24"/>
                <w:szCs w:val="24"/>
                <w:lang w:val="kk-KZ" w:eastAsia="ru-RU"/>
              </w:rPr>
              <w:t xml:space="preserve">___________________  </w:t>
            </w:r>
            <w:r w:rsidR="008E4B4D" w:rsidRPr="00815E8D">
              <w:rPr>
                <w:rFonts w:ascii="Times New Roman" w:eastAsia="Times New Roman" w:hAnsi="Times New Roman" w:cs="Times New Roman"/>
                <w:b/>
                <w:sz w:val="24"/>
                <w:szCs w:val="24"/>
                <w:lang w:val="kk-KZ" w:eastAsia="ru-RU"/>
              </w:rPr>
              <w:t>___________________</w:t>
            </w:r>
          </w:p>
          <w:p w14:paraId="4E434411" w14:textId="77777777" w:rsidR="005C7AD8" w:rsidRPr="005C7AD8" w:rsidRDefault="0007405A" w:rsidP="0007405A">
            <w:pPr>
              <w:tabs>
                <w:tab w:val="left" w:pos="284"/>
                <w:tab w:val="left" w:pos="4320"/>
              </w:tabs>
              <w:contextualSpacing/>
              <w:jc w:val="both"/>
              <w:rPr>
                <w:rFonts w:ascii="Times New Roman" w:hAnsi="Times New Roman" w:cs="Times New Roman"/>
                <w:i/>
                <w:iCs/>
              </w:rPr>
            </w:pPr>
            <w:r w:rsidRPr="00815E8D">
              <w:rPr>
                <w:rFonts w:ascii="Times New Roman" w:hAnsi="Times New Roman" w:cs="Times New Roman"/>
                <w:sz w:val="24"/>
                <w:szCs w:val="24"/>
                <w:lang w:val="kk-KZ"/>
              </w:rPr>
              <w:t>м.о/м.п</w:t>
            </w:r>
            <w:r w:rsidR="005C7AD8" w:rsidRPr="005C7AD8">
              <w:rPr>
                <w:rFonts w:ascii="Times New Roman" w:hAnsi="Times New Roman" w:cs="Times New Roman"/>
                <w:sz w:val="24"/>
                <w:szCs w:val="24"/>
              </w:rPr>
              <w:t xml:space="preserve">                            </w:t>
            </w:r>
            <w:r w:rsidR="005C7AD8" w:rsidRPr="005C7AD8">
              <w:rPr>
                <w:rFonts w:ascii="Times New Roman" w:hAnsi="Times New Roman" w:cs="Times New Roman"/>
                <w:i/>
                <w:iCs/>
              </w:rPr>
              <w:t xml:space="preserve">(фамилия, имя, отчество           </w:t>
            </w:r>
          </w:p>
          <w:p w14:paraId="51F52118" w14:textId="3922BE14" w:rsidR="00FE2CA6" w:rsidRPr="00815E8D" w:rsidRDefault="005C7AD8" w:rsidP="00BD6E70">
            <w:pPr>
              <w:tabs>
                <w:tab w:val="left" w:pos="284"/>
                <w:tab w:val="left" w:pos="4320"/>
              </w:tabs>
              <w:contextualSpacing/>
              <w:jc w:val="both"/>
              <w:rPr>
                <w:rFonts w:ascii="Times New Roman" w:hAnsi="Times New Roman" w:cs="Times New Roman"/>
                <w:sz w:val="24"/>
                <w:szCs w:val="24"/>
                <w:lang w:val="kk-KZ"/>
              </w:rPr>
            </w:pPr>
            <w:r w:rsidRPr="00063ECF">
              <w:rPr>
                <w:rFonts w:ascii="Times New Roman" w:hAnsi="Times New Roman" w:cs="Times New Roman"/>
                <w:i/>
                <w:iCs/>
              </w:rPr>
              <w:t xml:space="preserve">                                            </w:t>
            </w:r>
            <w:r w:rsidRPr="005C7AD8">
              <w:rPr>
                <w:rFonts w:ascii="Times New Roman" w:hAnsi="Times New Roman" w:cs="Times New Roman"/>
                <w:i/>
                <w:iCs/>
              </w:rPr>
              <w:t>(при его наличии)</w:t>
            </w:r>
          </w:p>
        </w:tc>
      </w:tr>
    </w:tbl>
    <w:p w14:paraId="54400295" w14:textId="77777777" w:rsidR="00AD6378" w:rsidRPr="00815E8D" w:rsidRDefault="00AD6378" w:rsidP="00D1331C">
      <w:pPr>
        <w:spacing w:line="240" w:lineRule="auto"/>
        <w:contextualSpacing/>
        <w:rPr>
          <w:rFonts w:ascii="Times New Roman" w:hAnsi="Times New Roman" w:cs="Times New Roman"/>
          <w:sz w:val="24"/>
          <w:szCs w:val="24"/>
          <w:lang w:val="kk-KZ"/>
        </w:rPr>
      </w:pPr>
    </w:p>
    <w:sectPr w:rsidR="00AD6378" w:rsidRPr="00815E8D" w:rsidSect="00BD6E70">
      <w:footerReference w:type="default" r:id="rId8"/>
      <w:pgSz w:w="11906" w:h="16838"/>
      <w:pgMar w:top="357" w:right="386" w:bottom="28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DA89" w14:textId="77777777" w:rsidR="00807893" w:rsidRDefault="00807893" w:rsidP="00881BCD">
      <w:pPr>
        <w:spacing w:after="0" w:line="240" w:lineRule="auto"/>
      </w:pPr>
      <w:r>
        <w:separator/>
      </w:r>
    </w:p>
  </w:endnote>
  <w:endnote w:type="continuationSeparator" w:id="0">
    <w:p w14:paraId="1960EA37" w14:textId="77777777" w:rsidR="00807893" w:rsidRDefault="00807893" w:rsidP="0088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000445"/>
      <w:docPartObj>
        <w:docPartGallery w:val="Page Numbers (Bottom of Page)"/>
        <w:docPartUnique/>
      </w:docPartObj>
    </w:sdtPr>
    <w:sdtEndPr/>
    <w:sdtContent>
      <w:p w14:paraId="77B7E640" w14:textId="77777777" w:rsidR="00CD74BA" w:rsidRDefault="00B5697C">
        <w:pPr>
          <w:pStyle w:val="af1"/>
          <w:jc w:val="center"/>
        </w:pPr>
        <w:r>
          <w:fldChar w:fldCharType="begin"/>
        </w:r>
        <w:r w:rsidR="00EA3E86">
          <w:instrText>PAGE   \* MERGEFORMAT</w:instrText>
        </w:r>
        <w:r>
          <w:fldChar w:fldCharType="separate"/>
        </w:r>
        <w:r w:rsidR="00A0635B">
          <w:rPr>
            <w:noProof/>
          </w:rPr>
          <w:t>12</w:t>
        </w:r>
        <w:r>
          <w:rPr>
            <w:noProof/>
          </w:rPr>
          <w:fldChar w:fldCharType="end"/>
        </w:r>
      </w:p>
    </w:sdtContent>
  </w:sdt>
  <w:p w14:paraId="65090EDC" w14:textId="77777777" w:rsidR="00CD74BA" w:rsidRDefault="00CD74B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77DEA" w14:textId="77777777" w:rsidR="00807893" w:rsidRDefault="00807893" w:rsidP="00881BCD">
      <w:pPr>
        <w:spacing w:after="0" w:line="240" w:lineRule="auto"/>
      </w:pPr>
      <w:r>
        <w:separator/>
      </w:r>
    </w:p>
  </w:footnote>
  <w:footnote w:type="continuationSeparator" w:id="0">
    <w:p w14:paraId="06F1CE82" w14:textId="77777777" w:rsidR="00807893" w:rsidRDefault="00807893" w:rsidP="00881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1F46"/>
    <w:multiLevelType w:val="hybridMultilevel"/>
    <w:tmpl w:val="32123348"/>
    <w:lvl w:ilvl="0" w:tplc="76C84D80">
      <w:start w:val="1"/>
      <w:numFmt w:val="decimal"/>
      <w:lvlText w:val="%1."/>
      <w:lvlJc w:val="left"/>
      <w:pPr>
        <w:tabs>
          <w:tab w:val="num" w:pos="284"/>
        </w:tabs>
        <w:ind w:firstLine="709"/>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 w15:restartNumberingAfterBreak="0">
    <w:nsid w:val="09652AF7"/>
    <w:multiLevelType w:val="hybridMultilevel"/>
    <w:tmpl w:val="7D42E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73194"/>
    <w:multiLevelType w:val="hybridMultilevel"/>
    <w:tmpl w:val="32123348"/>
    <w:lvl w:ilvl="0" w:tplc="76C84D80">
      <w:start w:val="1"/>
      <w:numFmt w:val="decimal"/>
      <w:lvlText w:val="%1."/>
      <w:lvlJc w:val="left"/>
      <w:pPr>
        <w:tabs>
          <w:tab w:val="num" w:pos="284"/>
        </w:tabs>
        <w:ind w:firstLine="709"/>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3" w15:restartNumberingAfterBreak="0">
    <w:nsid w:val="0DEC4467"/>
    <w:multiLevelType w:val="multilevel"/>
    <w:tmpl w:val="B7140D4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E213A6A"/>
    <w:multiLevelType w:val="hybridMultilevel"/>
    <w:tmpl w:val="565C7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66245F"/>
    <w:multiLevelType w:val="hybridMultilevel"/>
    <w:tmpl w:val="6A0854AE"/>
    <w:lvl w:ilvl="0" w:tplc="7270D14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3D06FB"/>
    <w:multiLevelType w:val="hybridMultilevel"/>
    <w:tmpl w:val="93B05F8E"/>
    <w:lvl w:ilvl="0" w:tplc="DC124B2E">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133E75EE"/>
    <w:multiLevelType w:val="hybridMultilevel"/>
    <w:tmpl w:val="6CE4FE8C"/>
    <w:lvl w:ilvl="0" w:tplc="1D521CE8">
      <w:start w:val="1"/>
      <w:numFmt w:val="decimal"/>
      <w:lvlText w:val="%1)"/>
      <w:lvlJc w:val="left"/>
      <w:pPr>
        <w:ind w:firstLine="70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E724D6"/>
    <w:multiLevelType w:val="hybridMultilevel"/>
    <w:tmpl w:val="3780B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AD7331"/>
    <w:multiLevelType w:val="hybridMultilevel"/>
    <w:tmpl w:val="BE4A9A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48207B"/>
    <w:multiLevelType w:val="hybridMultilevel"/>
    <w:tmpl w:val="332C8294"/>
    <w:lvl w:ilvl="0" w:tplc="A81CD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C96C4F"/>
    <w:multiLevelType w:val="hybridMultilevel"/>
    <w:tmpl w:val="70E2E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4518C"/>
    <w:multiLevelType w:val="hybridMultilevel"/>
    <w:tmpl w:val="4770E30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247F5A8C"/>
    <w:multiLevelType w:val="hybridMultilevel"/>
    <w:tmpl w:val="0BB2EA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4D32C9"/>
    <w:multiLevelType w:val="hybridMultilevel"/>
    <w:tmpl w:val="0FAC793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273B337B"/>
    <w:multiLevelType w:val="multilevel"/>
    <w:tmpl w:val="2C18F874"/>
    <w:lvl w:ilvl="0">
      <w:start w:val="1"/>
      <w:numFmt w:val="lowerLetter"/>
      <w:lvlText w:val="%1."/>
      <w:lvlJc w:val="left"/>
      <w:pPr>
        <w:tabs>
          <w:tab w:val="num" w:pos="567"/>
        </w:tabs>
        <w:ind w:left="567" w:hanging="567"/>
      </w:pPr>
      <w:rPr>
        <w:rFonts w:cs="Times New Roman" w:hint="default"/>
      </w:rPr>
    </w:lvl>
    <w:lvl w:ilvl="1">
      <w:start w:val="24"/>
      <w:numFmt w:val="decimal"/>
      <w:lvlText w:val="%2."/>
      <w:lvlJc w:val="left"/>
      <w:pPr>
        <w:tabs>
          <w:tab w:val="num" w:pos="1800"/>
        </w:tabs>
        <w:ind w:left="1800" w:hanging="72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upperRoman"/>
      <w:lvlText w:val="%4."/>
      <w:lvlJc w:val="left"/>
      <w:pPr>
        <w:tabs>
          <w:tab w:val="num" w:pos="3240"/>
        </w:tabs>
        <w:ind w:left="3240" w:hanging="72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28E17866"/>
    <w:multiLevelType w:val="multilevel"/>
    <w:tmpl w:val="519C24F0"/>
    <w:lvl w:ilvl="0">
      <w:start w:val="2"/>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9D7E5C"/>
    <w:multiLevelType w:val="hybridMultilevel"/>
    <w:tmpl w:val="649C2CF4"/>
    <w:lvl w:ilvl="0" w:tplc="C49AEC6A">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C6D0E69"/>
    <w:multiLevelType w:val="hybridMultilevel"/>
    <w:tmpl w:val="07C468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DD2FE9"/>
    <w:multiLevelType w:val="hybridMultilevel"/>
    <w:tmpl w:val="6CE4FE8C"/>
    <w:lvl w:ilvl="0" w:tplc="1D521CE8">
      <w:start w:val="1"/>
      <w:numFmt w:val="decimal"/>
      <w:lvlText w:val="%1)"/>
      <w:lvlJc w:val="left"/>
      <w:pPr>
        <w:ind w:firstLine="70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24E2627"/>
    <w:multiLevelType w:val="hybridMultilevel"/>
    <w:tmpl w:val="E2CAF4F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37777F89"/>
    <w:multiLevelType w:val="hybridMultilevel"/>
    <w:tmpl w:val="A7BA12D0"/>
    <w:lvl w:ilvl="0" w:tplc="20780D28">
      <w:start w:val="16"/>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AC4CA0"/>
    <w:multiLevelType w:val="hybridMultilevel"/>
    <w:tmpl w:val="F76ECDE8"/>
    <w:lvl w:ilvl="0" w:tplc="DB1EB488">
      <w:start w:val="1"/>
      <w:numFmt w:val="decimal"/>
      <w:lvlText w:val="%1)"/>
      <w:lvlJc w:val="left"/>
      <w:pPr>
        <w:ind w:left="1428" w:hanging="360"/>
      </w:pPr>
      <w:rPr>
        <w:rFonts w:ascii="Times New Roman" w:hAnsi="Times New Roman" w:cs="Times New Roman" w:hint="default"/>
        <w:sz w:val="22"/>
        <w:szCs w:val="2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3D4C4E8A"/>
    <w:multiLevelType w:val="hybridMultilevel"/>
    <w:tmpl w:val="2DD83092"/>
    <w:lvl w:ilvl="0" w:tplc="FFFFFFFF">
      <w:start w:val="1"/>
      <w:numFmt w:val="decimal"/>
      <w:lvlText w:val="%1."/>
      <w:lvlJc w:val="left"/>
      <w:pPr>
        <w:ind w:left="1189" w:hanging="360"/>
      </w:pPr>
      <w:rPr>
        <w:rFonts w:ascii="Times New Roman" w:hAnsi="Times New Roman" w:cs="Times New Roman" w:hint="default"/>
        <w:sz w:val="24"/>
        <w:szCs w:val="24"/>
      </w:rPr>
    </w:lvl>
    <w:lvl w:ilvl="1" w:tplc="FFFFFFFF" w:tentative="1">
      <w:start w:val="1"/>
      <w:numFmt w:val="lowerLetter"/>
      <w:lvlText w:val="%2."/>
      <w:lvlJc w:val="left"/>
      <w:pPr>
        <w:ind w:left="1909" w:hanging="360"/>
      </w:pPr>
    </w:lvl>
    <w:lvl w:ilvl="2" w:tplc="FFFFFFFF" w:tentative="1">
      <w:start w:val="1"/>
      <w:numFmt w:val="lowerRoman"/>
      <w:lvlText w:val="%3."/>
      <w:lvlJc w:val="right"/>
      <w:pPr>
        <w:ind w:left="2629" w:hanging="180"/>
      </w:pPr>
    </w:lvl>
    <w:lvl w:ilvl="3" w:tplc="FFFFFFFF" w:tentative="1">
      <w:start w:val="1"/>
      <w:numFmt w:val="decimal"/>
      <w:lvlText w:val="%4."/>
      <w:lvlJc w:val="left"/>
      <w:pPr>
        <w:ind w:left="3349" w:hanging="360"/>
      </w:pPr>
    </w:lvl>
    <w:lvl w:ilvl="4" w:tplc="FFFFFFFF" w:tentative="1">
      <w:start w:val="1"/>
      <w:numFmt w:val="lowerLetter"/>
      <w:lvlText w:val="%5."/>
      <w:lvlJc w:val="left"/>
      <w:pPr>
        <w:ind w:left="4069" w:hanging="360"/>
      </w:pPr>
    </w:lvl>
    <w:lvl w:ilvl="5" w:tplc="FFFFFFFF" w:tentative="1">
      <w:start w:val="1"/>
      <w:numFmt w:val="lowerRoman"/>
      <w:lvlText w:val="%6."/>
      <w:lvlJc w:val="right"/>
      <w:pPr>
        <w:ind w:left="4789" w:hanging="180"/>
      </w:pPr>
    </w:lvl>
    <w:lvl w:ilvl="6" w:tplc="FFFFFFFF" w:tentative="1">
      <w:start w:val="1"/>
      <w:numFmt w:val="decimal"/>
      <w:lvlText w:val="%7."/>
      <w:lvlJc w:val="left"/>
      <w:pPr>
        <w:ind w:left="5509" w:hanging="360"/>
      </w:pPr>
    </w:lvl>
    <w:lvl w:ilvl="7" w:tplc="FFFFFFFF" w:tentative="1">
      <w:start w:val="1"/>
      <w:numFmt w:val="lowerLetter"/>
      <w:lvlText w:val="%8."/>
      <w:lvlJc w:val="left"/>
      <w:pPr>
        <w:ind w:left="6229" w:hanging="360"/>
      </w:pPr>
    </w:lvl>
    <w:lvl w:ilvl="8" w:tplc="FFFFFFFF" w:tentative="1">
      <w:start w:val="1"/>
      <w:numFmt w:val="lowerRoman"/>
      <w:lvlText w:val="%9."/>
      <w:lvlJc w:val="right"/>
      <w:pPr>
        <w:ind w:left="6949" w:hanging="180"/>
      </w:pPr>
    </w:lvl>
  </w:abstractNum>
  <w:abstractNum w:abstractNumId="24" w15:restartNumberingAfterBreak="0">
    <w:nsid w:val="4076304E"/>
    <w:multiLevelType w:val="hybridMultilevel"/>
    <w:tmpl w:val="D25238EE"/>
    <w:lvl w:ilvl="0" w:tplc="D39E0EA8">
      <w:start w:val="12"/>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4E36D1"/>
    <w:multiLevelType w:val="hybridMultilevel"/>
    <w:tmpl w:val="4F9C9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F16EFB"/>
    <w:multiLevelType w:val="hybridMultilevel"/>
    <w:tmpl w:val="B142A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C61FFF"/>
    <w:multiLevelType w:val="hybridMultilevel"/>
    <w:tmpl w:val="6CE4FE8C"/>
    <w:lvl w:ilvl="0" w:tplc="1D521CE8">
      <w:start w:val="1"/>
      <w:numFmt w:val="decimal"/>
      <w:lvlText w:val="%1)"/>
      <w:lvlJc w:val="left"/>
      <w:pPr>
        <w:ind w:firstLine="70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9DF2150"/>
    <w:multiLevelType w:val="hybridMultilevel"/>
    <w:tmpl w:val="65920286"/>
    <w:lvl w:ilvl="0" w:tplc="1FD8EC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19632C"/>
    <w:multiLevelType w:val="hybridMultilevel"/>
    <w:tmpl w:val="66CAAE50"/>
    <w:lvl w:ilvl="0" w:tplc="7AD00DE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B1F34C7"/>
    <w:multiLevelType w:val="hybridMultilevel"/>
    <w:tmpl w:val="9378FC46"/>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B496C3A"/>
    <w:multiLevelType w:val="hybridMultilevel"/>
    <w:tmpl w:val="8C0C3E9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9B102C"/>
    <w:multiLevelType w:val="hybridMultilevel"/>
    <w:tmpl w:val="B98A9A72"/>
    <w:lvl w:ilvl="0" w:tplc="AD669BB4">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0312578"/>
    <w:multiLevelType w:val="hybridMultilevel"/>
    <w:tmpl w:val="4770E3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35A6AEA"/>
    <w:multiLevelType w:val="hybridMultilevel"/>
    <w:tmpl w:val="DBD03692"/>
    <w:lvl w:ilvl="0" w:tplc="B43A9800">
      <w:start w:val="1"/>
      <w:numFmt w:val="decimal"/>
      <w:lvlText w:val="%1."/>
      <w:lvlJc w:val="left"/>
      <w:pPr>
        <w:tabs>
          <w:tab w:val="num" w:pos="285"/>
        </w:tabs>
        <w:ind w:left="1"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84261B"/>
    <w:multiLevelType w:val="multilevel"/>
    <w:tmpl w:val="263AF07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5AFE0DB4"/>
    <w:multiLevelType w:val="hybridMultilevel"/>
    <w:tmpl w:val="0FAC793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60875E11"/>
    <w:multiLevelType w:val="multilevel"/>
    <w:tmpl w:val="126633B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63377CEB"/>
    <w:multiLevelType w:val="multilevel"/>
    <w:tmpl w:val="33AE1B7A"/>
    <w:lvl w:ilvl="0">
      <w:start w:val="1"/>
      <w:numFmt w:val="decimal"/>
      <w:lvlText w:val="%1)"/>
      <w:lvlJc w:val="left"/>
      <w:pPr>
        <w:ind w:left="1429" w:hanging="360"/>
      </w:pPr>
      <w:rPr>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65041CA0"/>
    <w:multiLevelType w:val="hybridMultilevel"/>
    <w:tmpl w:val="DB86497E"/>
    <w:lvl w:ilvl="0" w:tplc="8C5AD4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E33163"/>
    <w:multiLevelType w:val="hybridMultilevel"/>
    <w:tmpl w:val="EC528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A411F1"/>
    <w:multiLevelType w:val="hybridMultilevel"/>
    <w:tmpl w:val="2DD83092"/>
    <w:lvl w:ilvl="0" w:tplc="D5047B5C">
      <w:start w:val="1"/>
      <w:numFmt w:val="decimal"/>
      <w:lvlText w:val="%1."/>
      <w:lvlJc w:val="left"/>
      <w:pPr>
        <w:ind w:left="1189" w:hanging="360"/>
      </w:pPr>
      <w:rPr>
        <w:rFonts w:ascii="Times New Roman" w:hAnsi="Times New Roman" w:cs="Times New Roman" w:hint="default"/>
        <w:sz w:val="24"/>
        <w:szCs w:val="24"/>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42" w15:restartNumberingAfterBreak="0">
    <w:nsid w:val="6B8C275A"/>
    <w:multiLevelType w:val="multilevel"/>
    <w:tmpl w:val="263AF07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7AAD1BAE"/>
    <w:multiLevelType w:val="hybridMultilevel"/>
    <w:tmpl w:val="22544418"/>
    <w:lvl w:ilvl="0" w:tplc="CA22E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E637118"/>
    <w:multiLevelType w:val="hybridMultilevel"/>
    <w:tmpl w:val="D4E27942"/>
    <w:lvl w:ilvl="0" w:tplc="2C948B6A">
      <w:start w:val="2"/>
      <w:numFmt w:val="decimal"/>
      <w:lvlText w:val="%1)"/>
      <w:lvlJc w:val="left"/>
      <w:pPr>
        <w:ind w:left="92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5" w15:restartNumberingAfterBreak="0">
    <w:nsid w:val="7EFB3244"/>
    <w:multiLevelType w:val="hybridMultilevel"/>
    <w:tmpl w:val="40FEA0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59252040">
    <w:abstractNumId w:val="7"/>
  </w:num>
  <w:num w:numId="2" w16cid:durableId="1959986733">
    <w:abstractNumId w:val="19"/>
  </w:num>
  <w:num w:numId="3" w16cid:durableId="1273391301">
    <w:abstractNumId w:val="34"/>
  </w:num>
  <w:num w:numId="4" w16cid:durableId="765879646">
    <w:abstractNumId w:val="39"/>
  </w:num>
  <w:num w:numId="5" w16cid:durableId="1986277546">
    <w:abstractNumId w:val="0"/>
  </w:num>
  <w:num w:numId="6" w16cid:durableId="1684159904">
    <w:abstractNumId w:val="27"/>
  </w:num>
  <w:num w:numId="7" w16cid:durableId="855537688">
    <w:abstractNumId w:val="43"/>
  </w:num>
  <w:num w:numId="8" w16cid:durableId="810559038">
    <w:abstractNumId w:val="10"/>
  </w:num>
  <w:num w:numId="9" w16cid:durableId="988678981">
    <w:abstractNumId w:val="8"/>
  </w:num>
  <w:num w:numId="10" w16cid:durableId="1080250259">
    <w:abstractNumId w:val="15"/>
  </w:num>
  <w:num w:numId="11" w16cid:durableId="1317996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596898">
    <w:abstractNumId w:val="30"/>
  </w:num>
  <w:num w:numId="13" w16cid:durableId="1921792139">
    <w:abstractNumId w:val="3"/>
  </w:num>
  <w:num w:numId="14" w16cid:durableId="6465165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7521495">
    <w:abstractNumId w:val="2"/>
  </w:num>
  <w:num w:numId="16" w16cid:durableId="2045330181">
    <w:abstractNumId w:val="13"/>
  </w:num>
  <w:num w:numId="17" w16cid:durableId="11137862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046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24094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70127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9488723">
    <w:abstractNumId w:val="6"/>
  </w:num>
  <w:num w:numId="22" w16cid:durableId="437919906">
    <w:abstractNumId w:val="5"/>
  </w:num>
  <w:num w:numId="23" w16cid:durableId="384833801">
    <w:abstractNumId w:val="21"/>
  </w:num>
  <w:num w:numId="24" w16cid:durableId="1658877798">
    <w:abstractNumId w:val="45"/>
  </w:num>
  <w:num w:numId="25" w16cid:durableId="390883274">
    <w:abstractNumId w:val="32"/>
  </w:num>
  <w:num w:numId="26" w16cid:durableId="647175788">
    <w:abstractNumId w:val="9"/>
  </w:num>
  <w:num w:numId="27" w16cid:durableId="388694508">
    <w:abstractNumId w:val="18"/>
  </w:num>
  <w:num w:numId="28" w16cid:durableId="2048027170">
    <w:abstractNumId w:val="14"/>
  </w:num>
  <w:num w:numId="29" w16cid:durableId="570702598">
    <w:abstractNumId w:val="22"/>
  </w:num>
  <w:num w:numId="30" w16cid:durableId="543058166">
    <w:abstractNumId w:val="36"/>
  </w:num>
  <w:num w:numId="31" w16cid:durableId="1353343059">
    <w:abstractNumId w:val="28"/>
  </w:num>
  <w:num w:numId="32" w16cid:durableId="1620843644">
    <w:abstractNumId w:val="25"/>
  </w:num>
  <w:num w:numId="33" w16cid:durableId="1508211035">
    <w:abstractNumId w:val="24"/>
  </w:num>
  <w:num w:numId="34" w16cid:durableId="232862696">
    <w:abstractNumId w:val="4"/>
  </w:num>
  <w:num w:numId="35" w16cid:durableId="202140354">
    <w:abstractNumId w:val="26"/>
  </w:num>
  <w:num w:numId="36" w16cid:durableId="790245827">
    <w:abstractNumId w:val="38"/>
  </w:num>
  <w:num w:numId="37" w16cid:durableId="1318993248">
    <w:abstractNumId w:val="16"/>
  </w:num>
  <w:num w:numId="38" w16cid:durableId="1085954043">
    <w:abstractNumId w:val="37"/>
  </w:num>
  <w:num w:numId="39" w16cid:durableId="705451324">
    <w:abstractNumId w:val="35"/>
  </w:num>
  <w:num w:numId="40" w16cid:durableId="47532415">
    <w:abstractNumId w:val="33"/>
  </w:num>
  <w:num w:numId="41" w16cid:durableId="1675064935">
    <w:abstractNumId w:val="29"/>
  </w:num>
  <w:num w:numId="42" w16cid:durableId="1426071262">
    <w:abstractNumId w:val="41"/>
  </w:num>
  <w:num w:numId="43" w16cid:durableId="1488790617">
    <w:abstractNumId w:val="44"/>
  </w:num>
  <w:num w:numId="44" w16cid:durableId="309529204">
    <w:abstractNumId w:val="1"/>
  </w:num>
  <w:num w:numId="45" w16cid:durableId="1973557027">
    <w:abstractNumId w:val="42"/>
  </w:num>
  <w:num w:numId="46" w16cid:durableId="331298131">
    <w:abstractNumId w:val="12"/>
  </w:num>
  <w:num w:numId="47" w16cid:durableId="1476920214">
    <w:abstractNumId w:val="23"/>
  </w:num>
  <w:num w:numId="48" w16cid:durableId="1387607251">
    <w:abstractNumId w:val="40"/>
  </w:num>
  <w:num w:numId="49" w16cid:durableId="2003046761">
    <w:abstractNumId w:val="31"/>
  </w:num>
  <w:num w:numId="50" w16cid:durableId="17248650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F98"/>
    <w:rsid w:val="000017E4"/>
    <w:rsid w:val="00001D17"/>
    <w:rsid w:val="000053BA"/>
    <w:rsid w:val="0000721C"/>
    <w:rsid w:val="00007F63"/>
    <w:rsid w:val="0001485D"/>
    <w:rsid w:val="00026D1C"/>
    <w:rsid w:val="000322EB"/>
    <w:rsid w:val="00032E54"/>
    <w:rsid w:val="00033AB5"/>
    <w:rsid w:val="0003794C"/>
    <w:rsid w:val="00041C57"/>
    <w:rsid w:val="0004747E"/>
    <w:rsid w:val="000511C9"/>
    <w:rsid w:val="00057A5A"/>
    <w:rsid w:val="000631C1"/>
    <w:rsid w:val="00063476"/>
    <w:rsid w:val="00063ECF"/>
    <w:rsid w:val="0006634E"/>
    <w:rsid w:val="00070B59"/>
    <w:rsid w:val="00070C47"/>
    <w:rsid w:val="000712E8"/>
    <w:rsid w:val="000723F0"/>
    <w:rsid w:val="0007405A"/>
    <w:rsid w:val="00074C66"/>
    <w:rsid w:val="00080F2C"/>
    <w:rsid w:val="00081C9F"/>
    <w:rsid w:val="000827E5"/>
    <w:rsid w:val="00083028"/>
    <w:rsid w:val="0008777E"/>
    <w:rsid w:val="00090499"/>
    <w:rsid w:val="00091E15"/>
    <w:rsid w:val="0009520B"/>
    <w:rsid w:val="00097FF2"/>
    <w:rsid w:val="000A0252"/>
    <w:rsid w:val="000A40AD"/>
    <w:rsid w:val="000A54D2"/>
    <w:rsid w:val="000B02D1"/>
    <w:rsid w:val="000B064D"/>
    <w:rsid w:val="000B19A1"/>
    <w:rsid w:val="000B2AE4"/>
    <w:rsid w:val="000B5A7C"/>
    <w:rsid w:val="000C0857"/>
    <w:rsid w:val="000C1529"/>
    <w:rsid w:val="000C34B1"/>
    <w:rsid w:val="000D2655"/>
    <w:rsid w:val="000D772D"/>
    <w:rsid w:val="000E086B"/>
    <w:rsid w:val="000E0CE5"/>
    <w:rsid w:val="000E1331"/>
    <w:rsid w:val="000E1E00"/>
    <w:rsid w:val="000E2BB6"/>
    <w:rsid w:val="000E3F0E"/>
    <w:rsid w:val="000E7CBC"/>
    <w:rsid w:val="000F404D"/>
    <w:rsid w:val="00100676"/>
    <w:rsid w:val="001017D3"/>
    <w:rsid w:val="00103962"/>
    <w:rsid w:val="00107EFD"/>
    <w:rsid w:val="00120ED9"/>
    <w:rsid w:val="001218DD"/>
    <w:rsid w:val="00126759"/>
    <w:rsid w:val="00127948"/>
    <w:rsid w:val="00131397"/>
    <w:rsid w:val="00133B46"/>
    <w:rsid w:val="00133D8A"/>
    <w:rsid w:val="001429FE"/>
    <w:rsid w:val="00151286"/>
    <w:rsid w:val="00152A39"/>
    <w:rsid w:val="00152F20"/>
    <w:rsid w:val="00160C2D"/>
    <w:rsid w:val="001625F3"/>
    <w:rsid w:val="001635B0"/>
    <w:rsid w:val="00164EAC"/>
    <w:rsid w:val="0016634B"/>
    <w:rsid w:val="00176287"/>
    <w:rsid w:val="00186AFE"/>
    <w:rsid w:val="00197568"/>
    <w:rsid w:val="001A6B73"/>
    <w:rsid w:val="001B50EF"/>
    <w:rsid w:val="001B5E90"/>
    <w:rsid w:val="001C62A1"/>
    <w:rsid w:val="001D0817"/>
    <w:rsid w:val="001D142C"/>
    <w:rsid w:val="001D3B39"/>
    <w:rsid w:val="001D421B"/>
    <w:rsid w:val="001D7623"/>
    <w:rsid w:val="001F0851"/>
    <w:rsid w:val="001F40F9"/>
    <w:rsid w:val="001F4A5E"/>
    <w:rsid w:val="001F535A"/>
    <w:rsid w:val="001F5AED"/>
    <w:rsid w:val="001F75D3"/>
    <w:rsid w:val="00200BF9"/>
    <w:rsid w:val="0020225B"/>
    <w:rsid w:val="00207C29"/>
    <w:rsid w:val="0021060A"/>
    <w:rsid w:val="002107FC"/>
    <w:rsid w:val="00212119"/>
    <w:rsid w:val="0021333C"/>
    <w:rsid w:val="00216493"/>
    <w:rsid w:val="0022024C"/>
    <w:rsid w:val="0022132E"/>
    <w:rsid w:val="00222317"/>
    <w:rsid w:val="00223F00"/>
    <w:rsid w:val="00224828"/>
    <w:rsid w:val="00230478"/>
    <w:rsid w:val="0023572F"/>
    <w:rsid w:val="00245C54"/>
    <w:rsid w:val="0025079E"/>
    <w:rsid w:val="00267E9C"/>
    <w:rsid w:val="00271516"/>
    <w:rsid w:val="00273FEA"/>
    <w:rsid w:val="00282D2D"/>
    <w:rsid w:val="00290AAF"/>
    <w:rsid w:val="00293066"/>
    <w:rsid w:val="002B320B"/>
    <w:rsid w:val="002B7695"/>
    <w:rsid w:val="002C02E6"/>
    <w:rsid w:val="002C0A1B"/>
    <w:rsid w:val="002C1DAF"/>
    <w:rsid w:val="002C6458"/>
    <w:rsid w:val="002D0611"/>
    <w:rsid w:val="002D1072"/>
    <w:rsid w:val="002D4713"/>
    <w:rsid w:val="002E2474"/>
    <w:rsid w:val="002E2FC1"/>
    <w:rsid w:val="002F3057"/>
    <w:rsid w:val="002F6A40"/>
    <w:rsid w:val="0030038F"/>
    <w:rsid w:val="0030529B"/>
    <w:rsid w:val="00317389"/>
    <w:rsid w:val="00320685"/>
    <w:rsid w:val="00327C09"/>
    <w:rsid w:val="003300B5"/>
    <w:rsid w:val="00332B2A"/>
    <w:rsid w:val="00346041"/>
    <w:rsid w:val="003469F6"/>
    <w:rsid w:val="00346E8D"/>
    <w:rsid w:val="0035442F"/>
    <w:rsid w:val="003545C0"/>
    <w:rsid w:val="00356B83"/>
    <w:rsid w:val="003628F9"/>
    <w:rsid w:val="003631DD"/>
    <w:rsid w:val="00365139"/>
    <w:rsid w:val="00376D0E"/>
    <w:rsid w:val="003829F6"/>
    <w:rsid w:val="003846F6"/>
    <w:rsid w:val="0038503F"/>
    <w:rsid w:val="00385897"/>
    <w:rsid w:val="00390992"/>
    <w:rsid w:val="00391075"/>
    <w:rsid w:val="003920F2"/>
    <w:rsid w:val="0039225E"/>
    <w:rsid w:val="0039357D"/>
    <w:rsid w:val="003947C1"/>
    <w:rsid w:val="00394C9C"/>
    <w:rsid w:val="0039602A"/>
    <w:rsid w:val="00397420"/>
    <w:rsid w:val="00397D72"/>
    <w:rsid w:val="003A175F"/>
    <w:rsid w:val="003A1A70"/>
    <w:rsid w:val="003A3952"/>
    <w:rsid w:val="003B18AF"/>
    <w:rsid w:val="003B192F"/>
    <w:rsid w:val="003C3E0E"/>
    <w:rsid w:val="003C5A35"/>
    <w:rsid w:val="003C7CA5"/>
    <w:rsid w:val="003D333E"/>
    <w:rsid w:val="003E4257"/>
    <w:rsid w:val="003E6D9E"/>
    <w:rsid w:val="003E7149"/>
    <w:rsid w:val="003F3970"/>
    <w:rsid w:val="003F7A54"/>
    <w:rsid w:val="004011C8"/>
    <w:rsid w:val="00403094"/>
    <w:rsid w:val="00412A49"/>
    <w:rsid w:val="0041714E"/>
    <w:rsid w:val="00417BD1"/>
    <w:rsid w:val="004230D1"/>
    <w:rsid w:val="00425B35"/>
    <w:rsid w:val="0043061B"/>
    <w:rsid w:val="004307CA"/>
    <w:rsid w:val="0043187F"/>
    <w:rsid w:val="00433157"/>
    <w:rsid w:val="0043416F"/>
    <w:rsid w:val="00434A21"/>
    <w:rsid w:val="00440B1E"/>
    <w:rsid w:val="004455D3"/>
    <w:rsid w:val="004471C0"/>
    <w:rsid w:val="00454179"/>
    <w:rsid w:val="00455179"/>
    <w:rsid w:val="004603D5"/>
    <w:rsid w:val="00460928"/>
    <w:rsid w:val="00462578"/>
    <w:rsid w:val="0046303A"/>
    <w:rsid w:val="0046405F"/>
    <w:rsid w:val="00465882"/>
    <w:rsid w:val="00471BBC"/>
    <w:rsid w:val="00476B06"/>
    <w:rsid w:val="004814A9"/>
    <w:rsid w:val="004818F5"/>
    <w:rsid w:val="0048715C"/>
    <w:rsid w:val="00490E8A"/>
    <w:rsid w:val="0049471D"/>
    <w:rsid w:val="004A6DD3"/>
    <w:rsid w:val="004B06BA"/>
    <w:rsid w:val="004B0B74"/>
    <w:rsid w:val="004B24CF"/>
    <w:rsid w:val="004B608F"/>
    <w:rsid w:val="004C4F1C"/>
    <w:rsid w:val="004C6137"/>
    <w:rsid w:val="004D2C06"/>
    <w:rsid w:val="004D316E"/>
    <w:rsid w:val="004D4FA2"/>
    <w:rsid w:val="004D615F"/>
    <w:rsid w:val="004E1A8B"/>
    <w:rsid w:val="004E2D86"/>
    <w:rsid w:val="004E39B6"/>
    <w:rsid w:val="004E3CE6"/>
    <w:rsid w:val="004F0774"/>
    <w:rsid w:val="004F2853"/>
    <w:rsid w:val="004F455D"/>
    <w:rsid w:val="0050000C"/>
    <w:rsid w:val="005039A0"/>
    <w:rsid w:val="00506C1B"/>
    <w:rsid w:val="005104AC"/>
    <w:rsid w:val="00512D95"/>
    <w:rsid w:val="00513B76"/>
    <w:rsid w:val="0051693A"/>
    <w:rsid w:val="00523FDD"/>
    <w:rsid w:val="00527C6C"/>
    <w:rsid w:val="0053170F"/>
    <w:rsid w:val="00532091"/>
    <w:rsid w:val="0053382E"/>
    <w:rsid w:val="0053392D"/>
    <w:rsid w:val="00535B76"/>
    <w:rsid w:val="00535D5D"/>
    <w:rsid w:val="00535FD8"/>
    <w:rsid w:val="0054127D"/>
    <w:rsid w:val="00542AFF"/>
    <w:rsid w:val="00543996"/>
    <w:rsid w:val="005452DB"/>
    <w:rsid w:val="00546FBF"/>
    <w:rsid w:val="0055026C"/>
    <w:rsid w:val="0055371D"/>
    <w:rsid w:val="00561767"/>
    <w:rsid w:val="00567C85"/>
    <w:rsid w:val="005708F1"/>
    <w:rsid w:val="0057137C"/>
    <w:rsid w:val="00571E04"/>
    <w:rsid w:val="00572A73"/>
    <w:rsid w:val="005833E9"/>
    <w:rsid w:val="00583686"/>
    <w:rsid w:val="005854F8"/>
    <w:rsid w:val="00596587"/>
    <w:rsid w:val="00597B5B"/>
    <w:rsid w:val="005A0EF2"/>
    <w:rsid w:val="005A15BF"/>
    <w:rsid w:val="005A285E"/>
    <w:rsid w:val="005A6FB8"/>
    <w:rsid w:val="005B41A8"/>
    <w:rsid w:val="005C6496"/>
    <w:rsid w:val="005C7AD8"/>
    <w:rsid w:val="005D39EE"/>
    <w:rsid w:val="005D4192"/>
    <w:rsid w:val="005E1A21"/>
    <w:rsid w:val="005E6FC9"/>
    <w:rsid w:val="005F2D34"/>
    <w:rsid w:val="00600342"/>
    <w:rsid w:val="0060202C"/>
    <w:rsid w:val="00602E7E"/>
    <w:rsid w:val="00611053"/>
    <w:rsid w:val="006124FD"/>
    <w:rsid w:val="00617689"/>
    <w:rsid w:val="00622AFD"/>
    <w:rsid w:val="00624682"/>
    <w:rsid w:val="00627710"/>
    <w:rsid w:val="00632CD1"/>
    <w:rsid w:val="00635DEF"/>
    <w:rsid w:val="006363C7"/>
    <w:rsid w:val="0063704F"/>
    <w:rsid w:val="006458CF"/>
    <w:rsid w:val="00645CE0"/>
    <w:rsid w:val="00646422"/>
    <w:rsid w:val="00651DF7"/>
    <w:rsid w:val="00652C55"/>
    <w:rsid w:val="00660063"/>
    <w:rsid w:val="006620D3"/>
    <w:rsid w:val="00662FFA"/>
    <w:rsid w:val="00677F17"/>
    <w:rsid w:val="00680AD5"/>
    <w:rsid w:val="00681DA0"/>
    <w:rsid w:val="00686DB8"/>
    <w:rsid w:val="00691C79"/>
    <w:rsid w:val="006962DA"/>
    <w:rsid w:val="006A03AF"/>
    <w:rsid w:val="006A25FC"/>
    <w:rsid w:val="006A3C8E"/>
    <w:rsid w:val="006B4EA6"/>
    <w:rsid w:val="006B6207"/>
    <w:rsid w:val="006B6E69"/>
    <w:rsid w:val="006C1A7C"/>
    <w:rsid w:val="006C72BA"/>
    <w:rsid w:val="006D0083"/>
    <w:rsid w:val="006D2B4F"/>
    <w:rsid w:val="006D34EC"/>
    <w:rsid w:val="006D3BD5"/>
    <w:rsid w:val="006D5204"/>
    <w:rsid w:val="006E458E"/>
    <w:rsid w:val="006F00A1"/>
    <w:rsid w:val="006F3A76"/>
    <w:rsid w:val="00703166"/>
    <w:rsid w:val="0073213F"/>
    <w:rsid w:val="00732B03"/>
    <w:rsid w:val="00733F0C"/>
    <w:rsid w:val="00737AFB"/>
    <w:rsid w:val="00737C25"/>
    <w:rsid w:val="007430DA"/>
    <w:rsid w:val="007518BE"/>
    <w:rsid w:val="007537F7"/>
    <w:rsid w:val="00755EC7"/>
    <w:rsid w:val="00765306"/>
    <w:rsid w:val="007661EA"/>
    <w:rsid w:val="00770569"/>
    <w:rsid w:val="00772DE2"/>
    <w:rsid w:val="00781A58"/>
    <w:rsid w:val="00782327"/>
    <w:rsid w:val="007858C8"/>
    <w:rsid w:val="00796B58"/>
    <w:rsid w:val="007B5DDB"/>
    <w:rsid w:val="007B747E"/>
    <w:rsid w:val="007C05C2"/>
    <w:rsid w:val="007C297C"/>
    <w:rsid w:val="007C5157"/>
    <w:rsid w:val="007C565A"/>
    <w:rsid w:val="007C576E"/>
    <w:rsid w:val="007D2C03"/>
    <w:rsid w:val="007E2779"/>
    <w:rsid w:val="007E55ED"/>
    <w:rsid w:val="007F568A"/>
    <w:rsid w:val="007F7161"/>
    <w:rsid w:val="007F733A"/>
    <w:rsid w:val="0080376D"/>
    <w:rsid w:val="008042A2"/>
    <w:rsid w:val="0080764A"/>
    <w:rsid w:val="00807893"/>
    <w:rsid w:val="00810794"/>
    <w:rsid w:val="00812227"/>
    <w:rsid w:val="0081552A"/>
    <w:rsid w:val="00815E8D"/>
    <w:rsid w:val="00816606"/>
    <w:rsid w:val="00820B80"/>
    <w:rsid w:val="00824834"/>
    <w:rsid w:val="008312AD"/>
    <w:rsid w:val="00833850"/>
    <w:rsid w:val="008367E9"/>
    <w:rsid w:val="00836994"/>
    <w:rsid w:val="008512D6"/>
    <w:rsid w:val="00854880"/>
    <w:rsid w:val="008579FA"/>
    <w:rsid w:val="0086127F"/>
    <w:rsid w:val="00866246"/>
    <w:rsid w:val="008726BC"/>
    <w:rsid w:val="00880582"/>
    <w:rsid w:val="00881BCD"/>
    <w:rsid w:val="00882A02"/>
    <w:rsid w:val="00887E6F"/>
    <w:rsid w:val="00895B68"/>
    <w:rsid w:val="008A1B06"/>
    <w:rsid w:val="008A4DB3"/>
    <w:rsid w:val="008A7C22"/>
    <w:rsid w:val="008B4803"/>
    <w:rsid w:val="008B523A"/>
    <w:rsid w:val="008B607D"/>
    <w:rsid w:val="008C3583"/>
    <w:rsid w:val="008C5A3C"/>
    <w:rsid w:val="008C7535"/>
    <w:rsid w:val="008D10C5"/>
    <w:rsid w:val="008D4191"/>
    <w:rsid w:val="008D4CA3"/>
    <w:rsid w:val="008D5292"/>
    <w:rsid w:val="008D6485"/>
    <w:rsid w:val="008E169A"/>
    <w:rsid w:val="008E4B4D"/>
    <w:rsid w:val="008E4D85"/>
    <w:rsid w:val="008E4ED5"/>
    <w:rsid w:val="008E7FFA"/>
    <w:rsid w:val="008F466B"/>
    <w:rsid w:val="00905400"/>
    <w:rsid w:val="0092053A"/>
    <w:rsid w:val="00931B71"/>
    <w:rsid w:val="00936C8A"/>
    <w:rsid w:val="00941618"/>
    <w:rsid w:val="0094254C"/>
    <w:rsid w:val="00944A42"/>
    <w:rsid w:val="00964E2A"/>
    <w:rsid w:val="009707F8"/>
    <w:rsid w:val="009745E8"/>
    <w:rsid w:val="00976A40"/>
    <w:rsid w:val="00983D3D"/>
    <w:rsid w:val="009840CF"/>
    <w:rsid w:val="009939CC"/>
    <w:rsid w:val="009A6196"/>
    <w:rsid w:val="009A6D77"/>
    <w:rsid w:val="009A7766"/>
    <w:rsid w:val="009B2FEE"/>
    <w:rsid w:val="009B5F44"/>
    <w:rsid w:val="009C019F"/>
    <w:rsid w:val="009C25F3"/>
    <w:rsid w:val="009C2639"/>
    <w:rsid w:val="009C4EC1"/>
    <w:rsid w:val="009C509A"/>
    <w:rsid w:val="009C60CC"/>
    <w:rsid w:val="009C6FDB"/>
    <w:rsid w:val="009D5180"/>
    <w:rsid w:val="009E48F7"/>
    <w:rsid w:val="009E5AF6"/>
    <w:rsid w:val="009E5B04"/>
    <w:rsid w:val="009E5CFF"/>
    <w:rsid w:val="009E6F2B"/>
    <w:rsid w:val="009F2610"/>
    <w:rsid w:val="009F3BF0"/>
    <w:rsid w:val="009F59CE"/>
    <w:rsid w:val="009F5BDC"/>
    <w:rsid w:val="00A02165"/>
    <w:rsid w:val="00A02C54"/>
    <w:rsid w:val="00A0635B"/>
    <w:rsid w:val="00A11A3C"/>
    <w:rsid w:val="00A14182"/>
    <w:rsid w:val="00A24210"/>
    <w:rsid w:val="00A25F12"/>
    <w:rsid w:val="00A31A19"/>
    <w:rsid w:val="00A462AF"/>
    <w:rsid w:val="00A4697E"/>
    <w:rsid w:val="00A47AE3"/>
    <w:rsid w:val="00A5130C"/>
    <w:rsid w:val="00A525F8"/>
    <w:rsid w:val="00A52C9D"/>
    <w:rsid w:val="00A534FD"/>
    <w:rsid w:val="00A53999"/>
    <w:rsid w:val="00A555DB"/>
    <w:rsid w:val="00A56D95"/>
    <w:rsid w:val="00A5713C"/>
    <w:rsid w:val="00A57A9C"/>
    <w:rsid w:val="00A60AB9"/>
    <w:rsid w:val="00A65958"/>
    <w:rsid w:val="00A747B3"/>
    <w:rsid w:val="00A80A50"/>
    <w:rsid w:val="00A837B3"/>
    <w:rsid w:val="00A83A59"/>
    <w:rsid w:val="00A84E59"/>
    <w:rsid w:val="00A86419"/>
    <w:rsid w:val="00A87530"/>
    <w:rsid w:val="00A93EFA"/>
    <w:rsid w:val="00A97098"/>
    <w:rsid w:val="00A97478"/>
    <w:rsid w:val="00A974FD"/>
    <w:rsid w:val="00AA4FE0"/>
    <w:rsid w:val="00AA5CCA"/>
    <w:rsid w:val="00AB0820"/>
    <w:rsid w:val="00AB3E74"/>
    <w:rsid w:val="00AB78D3"/>
    <w:rsid w:val="00AC3687"/>
    <w:rsid w:val="00AC5B9F"/>
    <w:rsid w:val="00AC6252"/>
    <w:rsid w:val="00AD02F3"/>
    <w:rsid w:val="00AD5A12"/>
    <w:rsid w:val="00AD6378"/>
    <w:rsid w:val="00AE5C3A"/>
    <w:rsid w:val="00AF3BB9"/>
    <w:rsid w:val="00AF6069"/>
    <w:rsid w:val="00AF76E7"/>
    <w:rsid w:val="00B00F65"/>
    <w:rsid w:val="00B07B8C"/>
    <w:rsid w:val="00B114CB"/>
    <w:rsid w:val="00B13CEE"/>
    <w:rsid w:val="00B22555"/>
    <w:rsid w:val="00B26865"/>
    <w:rsid w:val="00B26E75"/>
    <w:rsid w:val="00B274B0"/>
    <w:rsid w:val="00B27803"/>
    <w:rsid w:val="00B402DA"/>
    <w:rsid w:val="00B52C71"/>
    <w:rsid w:val="00B545AC"/>
    <w:rsid w:val="00B5697C"/>
    <w:rsid w:val="00B616F3"/>
    <w:rsid w:val="00B643DA"/>
    <w:rsid w:val="00B65A55"/>
    <w:rsid w:val="00B67B32"/>
    <w:rsid w:val="00B711AD"/>
    <w:rsid w:val="00B71EA2"/>
    <w:rsid w:val="00B733EF"/>
    <w:rsid w:val="00B76119"/>
    <w:rsid w:val="00B861F3"/>
    <w:rsid w:val="00B90906"/>
    <w:rsid w:val="00B910C6"/>
    <w:rsid w:val="00B95947"/>
    <w:rsid w:val="00BA205E"/>
    <w:rsid w:val="00BA7E8B"/>
    <w:rsid w:val="00BC2291"/>
    <w:rsid w:val="00BC404F"/>
    <w:rsid w:val="00BD2C3C"/>
    <w:rsid w:val="00BD4FDD"/>
    <w:rsid w:val="00BD5BD7"/>
    <w:rsid w:val="00BD6E70"/>
    <w:rsid w:val="00BE3B4E"/>
    <w:rsid w:val="00BE73CC"/>
    <w:rsid w:val="00BF0ABC"/>
    <w:rsid w:val="00BF5300"/>
    <w:rsid w:val="00BF71F8"/>
    <w:rsid w:val="00C1077F"/>
    <w:rsid w:val="00C11A16"/>
    <w:rsid w:val="00C141C6"/>
    <w:rsid w:val="00C14C2D"/>
    <w:rsid w:val="00C17280"/>
    <w:rsid w:val="00C334C0"/>
    <w:rsid w:val="00C34772"/>
    <w:rsid w:val="00C3696B"/>
    <w:rsid w:val="00C40E2E"/>
    <w:rsid w:val="00C42906"/>
    <w:rsid w:val="00C550A6"/>
    <w:rsid w:val="00C67B57"/>
    <w:rsid w:val="00C73AD3"/>
    <w:rsid w:val="00C86250"/>
    <w:rsid w:val="00CA2E6E"/>
    <w:rsid w:val="00CA70F9"/>
    <w:rsid w:val="00CB2403"/>
    <w:rsid w:val="00CC2D37"/>
    <w:rsid w:val="00CC3FEE"/>
    <w:rsid w:val="00CC7FDE"/>
    <w:rsid w:val="00CD34FC"/>
    <w:rsid w:val="00CD4662"/>
    <w:rsid w:val="00CD4E84"/>
    <w:rsid w:val="00CD74BA"/>
    <w:rsid w:val="00CE22A4"/>
    <w:rsid w:val="00CE339D"/>
    <w:rsid w:val="00CE69F6"/>
    <w:rsid w:val="00CE6E91"/>
    <w:rsid w:val="00CF2D95"/>
    <w:rsid w:val="00D007F7"/>
    <w:rsid w:val="00D03680"/>
    <w:rsid w:val="00D03B12"/>
    <w:rsid w:val="00D03D9F"/>
    <w:rsid w:val="00D065EA"/>
    <w:rsid w:val="00D1012F"/>
    <w:rsid w:val="00D114EB"/>
    <w:rsid w:val="00D12032"/>
    <w:rsid w:val="00D1331C"/>
    <w:rsid w:val="00D153E7"/>
    <w:rsid w:val="00D17292"/>
    <w:rsid w:val="00D22C55"/>
    <w:rsid w:val="00D22DAE"/>
    <w:rsid w:val="00D2612A"/>
    <w:rsid w:val="00D27DD0"/>
    <w:rsid w:val="00D31EB3"/>
    <w:rsid w:val="00D32C82"/>
    <w:rsid w:val="00D32F21"/>
    <w:rsid w:val="00D36597"/>
    <w:rsid w:val="00D378B8"/>
    <w:rsid w:val="00D37F40"/>
    <w:rsid w:val="00D5041D"/>
    <w:rsid w:val="00D52298"/>
    <w:rsid w:val="00D52730"/>
    <w:rsid w:val="00D5283D"/>
    <w:rsid w:val="00D57DA2"/>
    <w:rsid w:val="00D64CCB"/>
    <w:rsid w:val="00D67E9C"/>
    <w:rsid w:val="00D70E35"/>
    <w:rsid w:val="00D712C5"/>
    <w:rsid w:val="00D763BB"/>
    <w:rsid w:val="00D76673"/>
    <w:rsid w:val="00D77BB5"/>
    <w:rsid w:val="00D83662"/>
    <w:rsid w:val="00D85430"/>
    <w:rsid w:val="00D90414"/>
    <w:rsid w:val="00DA0101"/>
    <w:rsid w:val="00DA1875"/>
    <w:rsid w:val="00DA21AD"/>
    <w:rsid w:val="00DA23C2"/>
    <w:rsid w:val="00DA5F98"/>
    <w:rsid w:val="00DB2303"/>
    <w:rsid w:val="00DB7FA6"/>
    <w:rsid w:val="00DC1810"/>
    <w:rsid w:val="00DC1A41"/>
    <w:rsid w:val="00DC7FB1"/>
    <w:rsid w:val="00DD1862"/>
    <w:rsid w:val="00DF0451"/>
    <w:rsid w:val="00DF5C41"/>
    <w:rsid w:val="00E03176"/>
    <w:rsid w:val="00E03B30"/>
    <w:rsid w:val="00E06C4E"/>
    <w:rsid w:val="00E07611"/>
    <w:rsid w:val="00E10F98"/>
    <w:rsid w:val="00E13341"/>
    <w:rsid w:val="00E134AA"/>
    <w:rsid w:val="00E17A3F"/>
    <w:rsid w:val="00E2374F"/>
    <w:rsid w:val="00E24913"/>
    <w:rsid w:val="00E260A2"/>
    <w:rsid w:val="00E3455A"/>
    <w:rsid w:val="00E407C1"/>
    <w:rsid w:val="00E42005"/>
    <w:rsid w:val="00E53163"/>
    <w:rsid w:val="00E562E3"/>
    <w:rsid w:val="00E568A3"/>
    <w:rsid w:val="00E56B64"/>
    <w:rsid w:val="00E57AE6"/>
    <w:rsid w:val="00E74A90"/>
    <w:rsid w:val="00E75E81"/>
    <w:rsid w:val="00E75FAA"/>
    <w:rsid w:val="00E81C31"/>
    <w:rsid w:val="00E86482"/>
    <w:rsid w:val="00E86D67"/>
    <w:rsid w:val="00E8763E"/>
    <w:rsid w:val="00E878D3"/>
    <w:rsid w:val="00E93E65"/>
    <w:rsid w:val="00EA3497"/>
    <w:rsid w:val="00EA3E86"/>
    <w:rsid w:val="00EA5D8F"/>
    <w:rsid w:val="00EB3A21"/>
    <w:rsid w:val="00EB4970"/>
    <w:rsid w:val="00EB53E5"/>
    <w:rsid w:val="00EC1739"/>
    <w:rsid w:val="00ED34D1"/>
    <w:rsid w:val="00ED5F13"/>
    <w:rsid w:val="00EE2701"/>
    <w:rsid w:val="00EE5DE9"/>
    <w:rsid w:val="00EE6E96"/>
    <w:rsid w:val="00EF418E"/>
    <w:rsid w:val="00EF720E"/>
    <w:rsid w:val="00F101EA"/>
    <w:rsid w:val="00F20198"/>
    <w:rsid w:val="00F238EE"/>
    <w:rsid w:val="00F24947"/>
    <w:rsid w:val="00F35F73"/>
    <w:rsid w:val="00F35F95"/>
    <w:rsid w:val="00F40F9F"/>
    <w:rsid w:val="00F44FA1"/>
    <w:rsid w:val="00F45F8E"/>
    <w:rsid w:val="00F46268"/>
    <w:rsid w:val="00F55AD7"/>
    <w:rsid w:val="00F60334"/>
    <w:rsid w:val="00F61703"/>
    <w:rsid w:val="00F63A8E"/>
    <w:rsid w:val="00F6565B"/>
    <w:rsid w:val="00F65EB0"/>
    <w:rsid w:val="00F70A3F"/>
    <w:rsid w:val="00F71876"/>
    <w:rsid w:val="00F73521"/>
    <w:rsid w:val="00F741E2"/>
    <w:rsid w:val="00F755EA"/>
    <w:rsid w:val="00F75885"/>
    <w:rsid w:val="00F76055"/>
    <w:rsid w:val="00F80154"/>
    <w:rsid w:val="00F87E7E"/>
    <w:rsid w:val="00FB139F"/>
    <w:rsid w:val="00FB18D1"/>
    <w:rsid w:val="00FB4138"/>
    <w:rsid w:val="00FC4EDB"/>
    <w:rsid w:val="00FD0AD6"/>
    <w:rsid w:val="00FD1258"/>
    <w:rsid w:val="00FD20C1"/>
    <w:rsid w:val="00FD2FCD"/>
    <w:rsid w:val="00FD7C1B"/>
    <w:rsid w:val="00FE20F1"/>
    <w:rsid w:val="00FE2CA6"/>
    <w:rsid w:val="00FE3FFB"/>
    <w:rsid w:val="00FE41BD"/>
    <w:rsid w:val="00FF074B"/>
    <w:rsid w:val="00FF120F"/>
    <w:rsid w:val="00FF2B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10C1"/>
  <w15:docId w15:val="{C4F9776A-C841-4B07-8D86-99B4311D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F98"/>
    <w:rPr>
      <w:rFonts w:ascii="Calibri" w:eastAsia="Calibri" w:hAnsi="Calibri" w:cs="Calibri"/>
    </w:rPr>
  </w:style>
  <w:style w:type="paragraph" w:styleId="1">
    <w:name w:val="heading 1"/>
    <w:basedOn w:val="a"/>
    <w:next w:val="a"/>
    <w:link w:val="10"/>
    <w:uiPriority w:val="9"/>
    <w:qFormat/>
    <w:rsid w:val="00B545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45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 (1.1.1)"/>
    <w:basedOn w:val="a"/>
    <w:next w:val="a"/>
    <w:link w:val="30"/>
    <w:qFormat/>
    <w:rsid w:val="007F7161"/>
    <w:pPr>
      <w:spacing w:after="0" w:line="240" w:lineRule="auto"/>
      <w:ind w:left="1854" w:hanging="720"/>
      <w:outlineLvl w:val="2"/>
    </w:pPr>
    <w:rPr>
      <w:rFonts w:ascii="Arial" w:eastAsia="Times New Roman" w:hAnsi="Arial" w:cs="Arial"/>
      <w:sz w:val="20"/>
      <w:szCs w:val="20"/>
      <w:lang w:val="en-US"/>
    </w:rPr>
  </w:style>
  <w:style w:type="paragraph" w:styleId="4">
    <w:name w:val="heading 4"/>
    <w:basedOn w:val="a"/>
    <w:next w:val="a"/>
    <w:link w:val="40"/>
    <w:qFormat/>
    <w:rsid w:val="007F7161"/>
    <w:pPr>
      <w:spacing w:after="0" w:line="240" w:lineRule="auto"/>
      <w:ind w:left="2988" w:hanging="720"/>
      <w:outlineLvl w:val="3"/>
    </w:pPr>
    <w:rPr>
      <w:rFonts w:ascii="Arial" w:eastAsia="Times New Roman" w:hAnsi="Arial" w:cs="Arial"/>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DA5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A5F98"/>
    <w:rPr>
      <w:color w:val="0000FF" w:themeColor="hyperlink"/>
      <w:u w:val="single"/>
    </w:rPr>
  </w:style>
  <w:style w:type="paragraph" w:styleId="a6">
    <w:name w:val="List Paragraph"/>
    <w:aliases w:val="маркированный,Citation List,List Paragraph (numbered (a)),Use Case List Paragraph,NUMBERED PARAGRAPH,List Paragraph 1,Heading1,Colorful List - Accent 11,strich,2nd Tier Header,Colorful List - Accent 11CxSpLast,H1-1,Заголовок3,it_List1,Bulle"/>
    <w:basedOn w:val="a"/>
    <w:link w:val="a7"/>
    <w:uiPriority w:val="34"/>
    <w:qFormat/>
    <w:rsid w:val="00FC4EDB"/>
    <w:pPr>
      <w:ind w:left="720"/>
      <w:contextualSpacing/>
    </w:pPr>
  </w:style>
  <w:style w:type="paragraph" w:styleId="a8">
    <w:name w:val="Balloon Text"/>
    <w:basedOn w:val="a"/>
    <w:link w:val="a9"/>
    <w:uiPriority w:val="99"/>
    <w:semiHidden/>
    <w:unhideWhenUsed/>
    <w:rsid w:val="00026D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6D1C"/>
    <w:rPr>
      <w:rFonts w:ascii="Tahoma" w:eastAsia="Calibri" w:hAnsi="Tahoma" w:cs="Tahoma"/>
      <w:sz w:val="16"/>
      <w:szCs w:val="16"/>
    </w:rPr>
  </w:style>
  <w:style w:type="character" w:customStyle="1" w:styleId="30">
    <w:name w:val="Заголовок 3 Знак"/>
    <w:aliases w:val=". (1.1.1) Знак"/>
    <w:basedOn w:val="a0"/>
    <w:link w:val="3"/>
    <w:rsid w:val="007F7161"/>
    <w:rPr>
      <w:rFonts w:ascii="Arial" w:eastAsia="Times New Roman" w:hAnsi="Arial" w:cs="Arial"/>
      <w:sz w:val="20"/>
      <w:szCs w:val="20"/>
      <w:lang w:val="en-US"/>
    </w:rPr>
  </w:style>
  <w:style w:type="character" w:customStyle="1" w:styleId="40">
    <w:name w:val="Заголовок 4 Знак"/>
    <w:basedOn w:val="a0"/>
    <w:link w:val="4"/>
    <w:rsid w:val="007F7161"/>
    <w:rPr>
      <w:rFonts w:ascii="Arial" w:eastAsia="Times New Roman" w:hAnsi="Arial" w:cs="Arial"/>
      <w:sz w:val="20"/>
      <w:szCs w:val="20"/>
      <w:lang w:val="en-US"/>
    </w:rPr>
  </w:style>
  <w:style w:type="character" w:customStyle="1" w:styleId="10">
    <w:name w:val="Заголовок 1 Знак"/>
    <w:basedOn w:val="a0"/>
    <w:link w:val="1"/>
    <w:uiPriority w:val="9"/>
    <w:rsid w:val="00B545A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45AC"/>
    <w:rPr>
      <w:rFonts w:asciiTheme="majorHAnsi" w:eastAsiaTheme="majorEastAsia" w:hAnsiTheme="majorHAnsi" w:cstheme="majorBidi"/>
      <w:b/>
      <w:bCs/>
      <w:color w:val="4F81BD" w:themeColor="accent1"/>
      <w:sz w:val="26"/>
      <w:szCs w:val="26"/>
    </w:rPr>
  </w:style>
  <w:style w:type="character" w:styleId="aa">
    <w:name w:val="annotation reference"/>
    <w:basedOn w:val="a0"/>
    <w:uiPriority w:val="99"/>
    <w:semiHidden/>
    <w:unhideWhenUsed/>
    <w:rsid w:val="00090499"/>
    <w:rPr>
      <w:sz w:val="16"/>
      <w:szCs w:val="16"/>
    </w:rPr>
  </w:style>
  <w:style w:type="paragraph" w:styleId="ab">
    <w:name w:val="annotation text"/>
    <w:basedOn w:val="a"/>
    <w:link w:val="ac"/>
    <w:uiPriority w:val="99"/>
    <w:semiHidden/>
    <w:unhideWhenUsed/>
    <w:rsid w:val="00090499"/>
    <w:pPr>
      <w:spacing w:line="240" w:lineRule="auto"/>
    </w:pPr>
    <w:rPr>
      <w:sz w:val="20"/>
      <w:szCs w:val="20"/>
    </w:rPr>
  </w:style>
  <w:style w:type="character" w:customStyle="1" w:styleId="ac">
    <w:name w:val="Текст примечания Знак"/>
    <w:basedOn w:val="a0"/>
    <w:link w:val="ab"/>
    <w:uiPriority w:val="99"/>
    <w:semiHidden/>
    <w:rsid w:val="00090499"/>
    <w:rPr>
      <w:rFonts w:ascii="Calibri" w:eastAsia="Calibri" w:hAnsi="Calibri" w:cs="Calibri"/>
      <w:sz w:val="20"/>
      <w:szCs w:val="20"/>
    </w:rPr>
  </w:style>
  <w:style w:type="paragraph" w:styleId="ad">
    <w:name w:val="annotation subject"/>
    <w:basedOn w:val="ab"/>
    <w:next w:val="ab"/>
    <w:link w:val="ae"/>
    <w:uiPriority w:val="99"/>
    <w:semiHidden/>
    <w:unhideWhenUsed/>
    <w:rsid w:val="00090499"/>
    <w:rPr>
      <w:b/>
      <w:bCs/>
    </w:rPr>
  </w:style>
  <w:style w:type="character" w:customStyle="1" w:styleId="ae">
    <w:name w:val="Тема примечания Знак"/>
    <w:basedOn w:val="ac"/>
    <w:link w:val="ad"/>
    <w:uiPriority w:val="99"/>
    <w:semiHidden/>
    <w:rsid w:val="00090499"/>
    <w:rPr>
      <w:rFonts w:ascii="Calibri" w:eastAsia="Calibri" w:hAnsi="Calibri" w:cs="Calibri"/>
      <w:b/>
      <w:bCs/>
      <w:sz w:val="20"/>
      <w:szCs w:val="20"/>
    </w:rPr>
  </w:style>
  <w:style w:type="paragraph" w:styleId="af">
    <w:name w:val="header"/>
    <w:basedOn w:val="a"/>
    <w:link w:val="af0"/>
    <w:uiPriority w:val="99"/>
    <w:unhideWhenUsed/>
    <w:rsid w:val="00881BC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81BCD"/>
    <w:rPr>
      <w:rFonts w:ascii="Calibri" w:eastAsia="Calibri" w:hAnsi="Calibri" w:cs="Calibri"/>
    </w:rPr>
  </w:style>
  <w:style w:type="paragraph" w:styleId="af1">
    <w:name w:val="footer"/>
    <w:basedOn w:val="a"/>
    <w:link w:val="af2"/>
    <w:uiPriority w:val="99"/>
    <w:unhideWhenUsed/>
    <w:rsid w:val="00881BC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81BCD"/>
    <w:rPr>
      <w:rFonts w:ascii="Calibri" w:eastAsia="Calibri" w:hAnsi="Calibri" w:cs="Calibri"/>
    </w:rPr>
  </w:style>
  <w:style w:type="paragraph" w:styleId="af3">
    <w:name w:val="Plain Text"/>
    <w:basedOn w:val="a"/>
    <w:link w:val="af4"/>
    <w:uiPriority w:val="99"/>
    <w:semiHidden/>
    <w:unhideWhenUsed/>
    <w:rsid w:val="00D1331C"/>
    <w:pPr>
      <w:spacing w:after="0" w:line="240" w:lineRule="auto"/>
    </w:pPr>
    <w:rPr>
      <w:rFonts w:ascii="Consolas" w:hAnsi="Consolas" w:cs="Consolas"/>
      <w:sz w:val="21"/>
      <w:szCs w:val="21"/>
    </w:rPr>
  </w:style>
  <w:style w:type="character" w:customStyle="1" w:styleId="af4">
    <w:name w:val="Текст Знак"/>
    <w:basedOn w:val="a0"/>
    <w:link w:val="af3"/>
    <w:uiPriority w:val="99"/>
    <w:semiHidden/>
    <w:rsid w:val="00D1331C"/>
    <w:rPr>
      <w:rFonts w:ascii="Consolas" w:eastAsia="Calibri" w:hAnsi="Consolas" w:cs="Consolas"/>
      <w:sz w:val="21"/>
      <w:szCs w:val="21"/>
    </w:rPr>
  </w:style>
  <w:style w:type="character" w:customStyle="1" w:styleId="a7">
    <w:name w:val="Абзац списка Знак"/>
    <w:aliases w:val="маркированный Знак,Citation List Знак,List Paragraph (numbered (a)) Знак,Use Case List Paragraph Знак,NUMBERED PARAGRAPH Знак,List Paragraph 1 Знак,Heading1 Знак,Colorful List - Accent 11 Знак,strich Знак,2nd Tier Header Знак,H1-1 Знак"/>
    <w:link w:val="a6"/>
    <w:uiPriority w:val="34"/>
    <w:qFormat/>
    <w:locked/>
    <w:rsid w:val="00A97098"/>
    <w:rPr>
      <w:rFonts w:ascii="Calibri" w:eastAsia="Calibri" w:hAnsi="Calibri" w:cs="Calibri"/>
    </w:rPr>
  </w:style>
  <w:style w:type="character" w:customStyle="1" w:styleId="shorttext">
    <w:name w:val="short_text"/>
    <w:basedOn w:val="a0"/>
    <w:rsid w:val="00A97098"/>
  </w:style>
  <w:style w:type="paragraph" w:styleId="af5">
    <w:name w:val="No Spacing"/>
    <w:uiPriority w:val="1"/>
    <w:qFormat/>
    <w:rsid w:val="00A97098"/>
    <w:pPr>
      <w:spacing w:after="0" w:line="240" w:lineRule="auto"/>
    </w:pPr>
    <w:rPr>
      <w:rFonts w:ascii="Calibri" w:eastAsia="Calibri" w:hAnsi="Calibri" w:cs="Times New Roman"/>
    </w:rPr>
  </w:style>
  <w:style w:type="character" w:customStyle="1" w:styleId="l-content-editortext">
    <w:name w:val="l-content-editor__text"/>
    <w:basedOn w:val="a0"/>
    <w:rsid w:val="00815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3461">
      <w:bodyDiv w:val="1"/>
      <w:marLeft w:val="0"/>
      <w:marRight w:val="0"/>
      <w:marTop w:val="0"/>
      <w:marBottom w:val="0"/>
      <w:divBdr>
        <w:top w:val="none" w:sz="0" w:space="0" w:color="auto"/>
        <w:left w:val="none" w:sz="0" w:space="0" w:color="auto"/>
        <w:bottom w:val="none" w:sz="0" w:space="0" w:color="auto"/>
        <w:right w:val="none" w:sz="0" w:space="0" w:color="auto"/>
      </w:divBdr>
    </w:div>
    <w:div w:id="257062643">
      <w:bodyDiv w:val="1"/>
      <w:marLeft w:val="0"/>
      <w:marRight w:val="0"/>
      <w:marTop w:val="0"/>
      <w:marBottom w:val="0"/>
      <w:divBdr>
        <w:top w:val="none" w:sz="0" w:space="0" w:color="auto"/>
        <w:left w:val="none" w:sz="0" w:space="0" w:color="auto"/>
        <w:bottom w:val="none" w:sz="0" w:space="0" w:color="auto"/>
        <w:right w:val="none" w:sz="0" w:space="0" w:color="auto"/>
      </w:divBdr>
    </w:div>
    <w:div w:id="287206222">
      <w:bodyDiv w:val="1"/>
      <w:marLeft w:val="0"/>
      <w:marRight w:val="0"/>
      <w:marTop w:val="0"/>
      <w:marBottom w:val="0"/>
      <w:divBdr>
        <w:top w:val="none" w:sz="0" w:space="0" w:color="auto"/>
        <w:left w:val="none" w:sz="0" w:space="0" w:color="auto"/>
        <w:bottom w:val="none" w:sz="0" w:space="0" w:color="auto"/>
        <w:right w:val="none" w:sz="0" w:space="0" w:color="auto"/>
      </w:divBdr>
    </w:div>
    <w:div w:id="308674918">
      <w:bodyDiv w:val="1"/>
      <w:marLeft w:val="0"/>
      <w:marRight w:val="0"/>
      <w:marTop w:val="0"/>
      <w:marBottom w:val="0"/>
      <w:divBdr>
        <w:top w:val="none" w:sz="0" w:space="0" w:color="auto"/>
        <w:left w:val="none" w:sz="0" w:space="0" w:color="auto"/>
        <w:bottom w:val="none" w:sz="0" w:space="0" w:color="auto"/>
        <w:right w:val="none" w:sz="0" w:space="0" w:color="auto"/>
      </w:divBdr>
    </w:div>
    <w:div w:id="358163643">
      <w:bodyDiv w:val="1"/>
      <w:marLeft w:val="0"/>
      <w:marRight w:val="0"/>
      <w:marTop w:val="0"/>
      <w:marBottom w:val="0"/>
      <w:divBdr>
        <w:top w:val="none" w:sz="0" w:space="0" w:color="auto"/>
        <w:left w:val="none" w:sz="0" w:space="0" w:color="auto"/>
        <w:bottom w:val="none" w:sz="0" w:space="0" w:color="auto"/>
        <w:right w:val="none" w:sz="0" w:space="0" w:color="auto"/>
      </w:divBdr>
      <w:divsChild>
        <w:div w:id="2121290939">
          <w:marLeft w:val="0"/>
          <w:marRight w:val="0"/>
          <w:marTop w:val="0"/>
          <w:marBottom w:val="0"/>
          <w:divBdr>
            <w:top w:val="none" w:sz="0" w:space="0" w:color="auto"/>
            <w:left w:val="none" w:sz="0" w:space="0" w:color="auto"/>
            <w:bottom w:val="none" w:sz="0" w:space="0" w:color="auto"/>
            <w:right w:val="none" w:sz="0" w:space="0" w:color="auto"/>
          </w:divBdr>
          <w:divsChild>
            <w:div w:id="14112554">
              <w:marLeft w:val="0"/>
              <w:marRight w:val="0"/>
              <w:marTop w:val="0"/>
              <w:marBottom w:val="0"/>
              <w:divBdr>
                <w:top w:val="single" w:sz="6" w:space="0" w:color="CCCCCC"/>
                <w:left w:val="single" w:sz="6" w:space="0" w:color="CCCCCC"/>
                <w:bottom w:val="single" w:sz="6" w:space="0" w:color="CCCCCC"/>
                <w:right w:val="single" w:sz="6" w:space="0" w:color="CCCCCC"/>
              </w:divBdr>
              <w:divsChild>
                <w:div w:id="12997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8560">
      <w:bodyDiv w:val="1"/>
      <w:marLeft w:val="0"/>
      <w:marRight w:val="0"/>
      <w:marTop w:val="0"/>
      <w:marBottom w:val="0"/>
      <w:divBdr>
        <w:top w:val="none" w:sz="0" w:space="0" w:color="auto"/>
        <w:left w:val="none" w:sz="0" w:space="0" w:color="auto"/>
        <w:bottom w:val="none" w:sz="0" w:space="0" w:color="auto"/>
        <w:right w:val="none" w:sz="0" w:space="0" w:color="auto"/>
      </w:divBdr>
    </w:div>
    <w:div w:id="574363307">
      <w:bodyDiv w:val="1"/>
      <w:marLeft w:val="0"/>
      <w:marRight w:val="0"/>
      <w:marTop w:val="0"/>
      <w:marBottom w:val="0"/>
      <w:divBdr>
        <w:top w:val="none" w:sz="0" w:space="0" w:color="auto"/>
        <w:left w:val="none" w:sz="0" w:space="0" w:color="auto"/>
        <w:bottom w:val="none" w:sz="0" w:space="0" w:color="auto"/>
        <w:right w:val="none" w:sz="0" w:space="0" w:color="auto"/>
      </w:divBdr>
    </w:div>
    <w:div w:id="640157207">
      <w:bodyDiv w:val="1"/>
      <w:marLeft w:val="0"/>
      <w:marRight w:val="0"/>
      <w:marTop w:val="0"/>
      <w:marBottom w:val="0"/>
      <w:divBdr>
        <w:top w:val="none" w:sz="0" w:space="0" w:color="auto"/>
        <w:left w:val="none" w:sz="0" w:space="0" w:color="auto"/>
        <w:bottom w:val="none" w:sz="0" w:space="0" w:color="auto"/>
        <w:right w:val="none" w:sz="0" w:space="0" w:color="auto"/>
      </w:divBdr>
    </w:div>
    <w:div w:id="641228731">
      <w:bodyDiv w:val="1"/>
      <w:marLeft w:val="0"/>
      <w:marRight w:val="0"/>
      <w:marTop w:val="0"/>
      <w:marBottom w:val="0"/>
      <w:divBdr>
        <w:top w:val="none" w:sz="0" w:space="0" w:color="auto"/>
        <w:left w:val="none" w:sz="0" w:space="0" w:color="auto"/>
        <w:bottom w:val="none" w:sz="0" w:space="0" w:color="auto"/>
        <w:right w:val="none" w:sz="0" w:space="0" w:color="auto"/>
      </w:divBdr>
    </w:div>
    <w:div w:id="681705647">
      <w:bodyDiv w:val="1"/>
      <w:marLeft w:val="0"/>
      <w:marRight w:val="0"/>
      <w:marTop w:val="0"/>
      <w:marBottom w:val="0"/>
      <w:divBdr>
        <w:top w:val="none" w:sz="0" w:space="0" w:color="auto"/>
        <w:left w:val="none" w:sz="0" w:space="0" w:color="auto"/>
        <w:bottom w:val="none" w:sz="0" w:space="0" w:color="auto"/>
        <w:right w:val="none" w:sz="0" w:space="0" w:color="auto"/>
      </w:divBdr>
    </w:div>
    <w:div w:id="749890584">
      <w:bodyDiv w:val="1"/>
      <w:marLeft w:val="0"/>
      <w:marRight w:val="0"/>
      <w:marTop w:val="0"/>
      <w:marBottom w:val="0"/>
      <w:divBdr>
        <w:top w:val="none" w:sz="0" w:space="0" w:color="auto"/>
        <w:left w:val="none" w:sz="0" w:space="0" w:color="auto"/>
        <w:bottom w:val="none" w:sz="0" w:space="0" w:color="auto"/>
        <w:right w:val="none" w:sz="0" w:space="0" w:color="auto"/>
      </w:divBdr>
    </w:div>
    <w:div w:id="758912394">
      <w:bodyDiv w:val="1"/>
      <w:marLeft w:val="0"/>
      <w:marRight w:val="0"/>
      <w:marTop w:val="0"/>
      <w:marBottom w:val="0"/>
      <w:divBdr>
        <w:top w:val="none" w:sz="0" w:space="0" w:color="auto"/>
        <w:left w:val="none" w:sz="0" w:space="0" w:color="auto"/>
        <w:bottom w:val="none" w:sz="0" w:space="0" w:color="auto"/>
        <w:right w:val="none" w:sz="0" w:space="0" w:color="auto"/>
      </w:divBdr>
    </w:div>
    <w:div w:id="815102573">
      <w:bodyDiv w:val="1"/>
      <w:marLeft w:val="0"/>
      <w:marRight w:val="0"/>
      <w:marTop w:val="0"/>
      <w:marBottom w:val="0"/>
      <w:divBdr>
        <w:top w:val="none" w:sz="0" w:space="0" w:color="auto"/>
        <w:left w:val="none" w:sz="0" w:space="0" w:color="auto"/>
        <w:bottom w:val="none" w:sz="0" w:space="0" w:color="auto"/>
        <w:right w:val="none" w:sz="0" w:space="0" w:color="auto"/>
      </w:divBdr>
    </w:div>
    <w:div w:id="850031265">
      <w:bodyDiv w:val="1"/>
      <w:marLeft w:val="0"/>
      <w:marRight w:val="0"/>
      <w:marTop w:val="0"/>
      <w:marBottom w:val="0"/>
      <w:divBdr>
        <w:top w:val="none" w:sz="0" w:space="0" w:color="auto"/>
        <w:left w:val="none" w:sz="0" w:space="0" w:color="auto"/>
        <w:bottom w:val="none" w:sz="0" w:space="0" w:color="auto"/>
        <w:right w:val="none" w:sz="0" w:space="0" w:color="auto"/>
      </w:divBdr>
    </w:div>
    <w:div w:id="883831223">
      <w:bodyDiv w:val="1"/>
      <w:marLeft w:val="0"/>
      <w:marRight w:val="0"/>
      <w:marTop w:val="0"/>
      <w:marBottom w:val="0"/>
      <w:divBdr>
        <w:top w:val="none" w:sz="0" w:space="0" w:color="auto"/>
        <w:left w:val="none" w:sz="0" w:space="0" w:color="auto"/>
        <w:bottom w:val="none" w:sz="0" w:space="0" w:color="auto"/>
        <w:right w:val="none" w:sz="0" w:space="0" w:color="auto"/>
      </w:divBdr>
    </w:div>
    <w:div w:id="946350495">
      <w:bodyDiv w:val="1"/>
      <w:marLeft w:val="0"/>
      <w:marRight w:val="0"/>
      <w:marTop w:val="0"/>
      <w:marBottom w:val="0"/>
      <w:divBdr>
        <w:top w:val="none" w:sz="0" w:space="0" w:color="auto"/>
        <w:left w:val="none" w:sz="0" w:space="0" w:color="auto"/>
        <w:bottom w:val="none" w:sz="0" w:space="0" w:color="auto"/>
        <w:right w:val="none" w:sz="0" w:space="0" w:color="auto"/>
      </w:divBdr>
    </w:div>
    <w:div w:id="1116829317">
      <w:bodyDiv w:val="1"/>
      <w:marLeft w:val="0"/>
      <w:marRight w:val="0"/>
      <w:marTop w:val="0"/>
      <w:marBottom w:val="0"/>
      <w:divBdr>
        <w:top w:val="none" w:sz="0" w:space="0" w:color="auto"/>
        <w:left w:val="none" w:sz="0" w:space="0" w:color="auto"/>
        <w:bottom w:val="none" w:sz="0" w:space="0" w:color="auto"/>
        <w:right w:val="none" w:sz="0" w:space="0" w:color="auto"/>
      </w:divBdr>
    </w:div>
    <w:div w:id="1345471740">
      <w:bodyDiv w:val="1"/>
      <w:marLeft w:val="0"/>
      <w:marRight w:val="0"/>
      <w:marTop w:val="0"/>
      <w:marBottom w:val="0"/>
      <w:divBdr>
        <w:top w:val="none" w:sz="0" w:space="0" w:color="auto"/>
        <w:left w:val="none" w:sz="0" w:space="0" w:color="auto"/>
        <w:bottom w:val="none" w:sz="0" w:space="0" w:color="auto"/>
        <w:right w:val="none" w:sz="0" w:space="0" w:color="auto"/>
      </w:divBdr>
    </w:div>
    <w:div w:id="1407923998">
      <w:bodyDiv w:val="1"/>
      <w:marLeft w:val="0"/>
      <w:marRight w:val="0"/>
      <w:marTop w:val="0"/>
      <w:marBottom w:val="0"/>
      <w:divBdr>
        <w:top w:val="none" w:sz="0" w:space="0" w:color="auto"/>
        <w:left w:val="none" w:sz="0" w:space="0" w:color="auto"/>
        <w:bottom w:val="none" w:sz="0" w:space="0" w:color="auto"/>
        <w:right w:val="none" w:sz="0" w:space="0" w:color="auto"/>
      </w:divBdr>
    </w:div>
    <w:div w:id="1576471661">
      <w:bodyDiv w:val="1"/>
      <w:marLeft w:val="0"/>
      <w:marRight w:val="0"/>
      <w:marTop w:val="0"/>
      <w:marBottom w:val="0"/>
      <w:divBdr>
        <w:top w:val="none" w:sz="0" w:space="0" w:color="auto"/>
        <w:left w:val="none" w:sz="0" w:space="0" w:color="auto"/>
        <w:bottom w:val="none" w:sz="0" w:space="0" w:color="auto"/>
        <w:right w:val="none" w:sz="0" w:space="0" w:color="auto"/>
      </w:divBdr>
    </w:div>
    <w:div w:id="1641105279">
      <w:bodyDiv w:val="1"/>
      <w:marLeft w:val="0"/>
      <w:marRight w:val="0"/>
      <w:marTop w:val="0"/>
      <w:marBottom w:val="0"/>
      <w:divBdr>
        <w:top w:val="none" w:sz="0" w:space="0" w:color="auto"/>
        <w:left w:val="none" w:sz="0" w:space="0" w:color="auto"/>
        <w:bottom w:val="none" w:sz="0" w:space="0" w:color="auto"/>
        <w:right w:val="none" w:sz="0" w:space="0" w:color="auto"/>
      </w:divBdr>
    </w:div>
    <w:div w:id="1644654987">
      <w:bodyDiv w:val="1"/>
      <w:marLeft w:val="0"/>
      <w:marRight w:val="0"/>
      <w:marTop w:val="0"/>
      <w:marBottom w:val="0"/>
      <w:divBdr>
        <w:top w:val="none" w:sz="0" w:space="0" w:color="auto"/>
        <w:left w:val="none" w:sz="0" w:space="0" w:color="auto"/>
        <w:bottom w:val="none" w:sz="0" w:space="0" w:color="auto"/>
        <w:right w:val="none" w:sz="0" w:space="0" w:color="auto"/>
      </w:divBdr>
    </w:div>
    <w:div w:id="1747845586">
      <w:bodyDiv w:val="1"/>
      <w:marLeft w:val="0"/>
      <w:marRight w:val="0"/>
      <w:marTop w:val="0"/>
      <w:marBottom w:val="0"/>
      <w:divBdr>
        <w:top w:val="none" w:sz="0" w:space="0" w:color="auto"/>
        <w:left w:val="none" w:sz="0" w:space="0" w:color="auto"/>
        <w:bottom w:val="none" w:sz="0" w:space="0" w:color="auto"/>
        <w:right w:val="none" w:sz="0" w:space="0" w:color="auto"/>
      </w:divBdr>
    </w:div>
    <w:div w:id="1829443339">
      <w:bodyDiv w:val="1"/>
      <w:marLeft w:val="25"/>
      <w:marRight w:val="25"/>
      <w:marTop w:val="0"/>
      <w:marBottom w:val="0"/>
      <w:divBdr>
        <w:top w:val="none" w:sz="0" w:space="0" w:color="auto"/>
        <w:left w:val="none" w:sz="0" w:space="0" w:color="auto"/>
        <w:bottom w:val="none" w:sz="0" w:space="0" w:color="auto"/>
        <w:right w:val="none" w:sz="0" w:space="0" w:color="auto"/>
      </w:divBdr>
      <w:divsChild>
        <w:div w:id="1154370758">
          <w:marLeft w:val="0"/>
          <w:marRight w:val="0"/>
          <w:marTop w:val="0"/>
          <w:marBottom w:val="0"/>
          <w:divBdr>
            <w:top w:val="none" w:sz="0" w:space="0" w:color="auto"/>
            <w:left w:val="none" w:sz="0" w:space="0" w:color="auto"/>
            <w:bottom w:val="none" w:sz="0" w:space="0" w:color="auto"/>
            <w:right w:val="none" w:sz="0" w:space="0" w:color="auto"/>
          </w:divBdr>
          <w:divsChild>
            <w:div w:id="1093211773">
              <w:marLeft w:val="0"/>
              <w:marRight w:val="0"/>
              <w:marTop w:val="0"/>
              <w:marBottom w:val="0"/>
              <w:divBdr>
                <w:top w:val="none" w:sz="0" w:space="0" w:color="auto"/>
                <w:left w:val="none" w:sz="0" w:space="0" w:color="auto"/>
                <w:bottom w:val="none" w:sz="0" w:space="0" w:color="auto"/>
                <w:right w:val="none" w:sz="0" w:space="0" w:color="auto"/>
              </w:divBdr>
              <w:divsChild>
                <w:div w:id="1156265189">
                  <w:marLeft w:val="150"/>
                  <w:marRight w:val="0"/>
                  <w:marTop w:val="0"/>
                  <w:marBottom w:val="0"/>
                  <w:divBdr>
                    <w:top w:val="none" w:sz="0" w:space="0" w:color="auto"/>
                    <w:left w:val="none" w:sz="0" w:space="0" w:color="auto"/>
                    <w:bottom w:val="none" w:sz="0" w:space="0" w:color="auto"/>
                    <w:right w:val="none" w:sz="0" w:space="0" w:color="auto"/>
                  </w:divBdr>
                  <w:divsChild>
                    <w:div w:id="1455099129">
                      <w:marLeft w:val="0"/>
                      <w:marRight w:val="0"/>
                      <w:marTop w:val="0"/>
                      <w:marBottom w:val="0"/>
                      <w:divBdr>
                        <w:top w:val="none" w:sz="0" w:space="0" w:color="auto"/>
                        <w:left w:val="none" w:sz="0" w:space="0" w:color="auto"/>
                        <w:bottom w:val="none" w:sz="0" w:space="0" w:color="auto"/>
                        <w:right w:val="none" w:sz="0" w:space="0" w:color="auto"/>
                      </w:divBdr>
                      <w:divsChild>
                        <w:div w:id="19377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588315">
      <w:bodyDiv w:val="1"/>
      <w:marLeft w:val="0"/>
      <w:marRight w:val="0"/>
      <w:marTop w:val="0"/>
      <w:marBottom w:val="0"/>
      <w:divBdr>
        <w:top w:val="none" w:sz="0" w:space="0" w:color="auto"/>
        <w:left w:val="none" w:sz="0" w:space="0" w:color="auto"/>
        <w:bottom w:val="none" w:sz="0" w:space="0" w:color="auto"/>
        <w:right w:val="none" w:sz="0" w:space="0" w:color="auto"/>
      </w:divBdr>
    </w:div>
    <w:div w:id="19976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AB66D-85DC-411F-A79E-EF53201F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6632</Words>
  <Characters>37809</Characters>
  <Application>Microsoft Office Word</Application>
  <DocSecurity>0</DocSecurity>
  <Lines>315</Lines>
  <Paragraphs>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NCOC</Company>
  <LinksUpToDate>false</LinksUpToDate>
  <CharactersWithSpaces>44353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Ахметова Замира</dc:creator>
  <cp:lastModifiedBy>Данияр Курманаев</cp:lastModifiedBy>
  <cp:revision>5</cp:revision>
  <cp:lastPrinted>2022-11-18T09:35:00Z</cp:lastPrinted>
  <dcterms:created xsi:type="dcterms:W3CDTF">2023-06-22T05:13:00Z</dcterms:created>
  <dcterms:modified xsi:type="dcterms:W3CDTF">2023-06-28T11:11:00Z</dcterms:modified>
</cp:coreProperties>
</file>